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C101" w14:textId="77777777" w:rsidR="00E53318" w:rsidRDefault="00E53318" w:rsidP="00E53318">
      <w:pPr>
        <w:pStyle w:val="Geenafstand"/>
        <w:rPr>
          <w:lang w:val="es-ES_tradnl"/>
        </w:rPr>
      </w:pPr>
    </w:p>
    <w:p w14:paraId="7EE8127C" w14:textId="5DE230FA" w:rsidR="00E53318" w:rsidRPr="004435E8" w:rsidRDefault="00E53318" w:rsidP="00E53318">
      <w:pPr>
        <w:rPr>
          <w:b/>
          <w:sz w:val="28"/>
          <w:szCs w:val="28"/>
        </w:rPr>
      </w:pPr>
      <w:r w:rsidRPr="004435E8">
        <w:rPr>
          <w:b/>
          <w:sz w:val="28"/>
          <w:szCs w:val="28"/>
        </w:rPr>
        <w:t>Diagnóstico y Plan de Acción Internacio</w:t>
      </w:r>
      <w:r>
        <w:rPr>
          <w:b/>
          <w:sz w:val="28"/>
          <w:szCs w:val="28"/>
        </w:rPr>
        <w:t xml:space="preserve">nalización de la </w:t>
      </w:r>
      <w:r w:rsidR="00EA5B24">
        <w:rPr>
          <w:b/>
          <w:sz w:val="28"/>
          <w:szCs w:val="28"/>
        </w:rPr>
        <w:t>Facultad</w:t>
      </w:r>
      <w:r>
        <w:rPr>
          <w:b/>
          <w:sz w:val="28"/>
          <w:szCs w:val="28"/>
        </w:rPr>
        <w:t xml:space="preserve"> de </w:t>
      </w:r>
      <w:r w:rsidR="006834F8">
        <w:rPr>
          <w:b/>
          <w:sz w:val="28"/>
          <w:szCs w:val="28"/>
        </w:rPr>
        <w:t xml:space="preserve">…………….. </w:t>
      </w:r>
      <w:r w:rsidR="007038D4">
        <w:rPr>
          <w:b/>
          <w:sz w:val="28"/>
          <w:szCs w:val="28"/>
        </w:rPr>
        <w:t xml:space="preserve"> de la Universidad </w:t>
      </w:r>
      <w:r w:rsidR="006834F8">
        <w:rPr>
          <w:b/>
          <w:sz w:val="28"/>
          <w:szCs w:val="28"/>
        </w:rPr>
        <w:t xml:space="preserve"> ……………….</w:t>
      </w:r>
      <w:r w:rsidR="007038D4">
        <w:rPr>
          <w:b/>
          <w:sz w:val="28"/>
          <w:szCs w:val="28"/>
        </w:rPr>
        <w:t>.</w:t>
      </w:r>
    </w:p>
    <w:p w14:paraId="281A180F" w14:textId="77777777" w:rsidR="00E53318" w:rsidRDefault="006834F8" w:rsidP="00E53318">
      <w:r>
        <w:t>Participantes: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53318" w:rsidRPr="00B70CAE" w14:paraId="0A45A39C" w14:textId="77777777" w:rsidTr="006834F8">
        <w:trPr>
          <w:tblHeader/>
        </w:trPr>
        <w:tc>
          <w:tcPr>
            <w:tcW w:w="3536" w:type="dxa"/>
          </w:tcPr>
          <w:p w14:paraId="0C19B86A" w14:textId="77777777" w:rsidR="00E53318" w:rsidRPr="00B70CAE" w:rsidRDefault="00E53318" w:rsidP="006834F8">
            <w:pPr>
              <w:spacing w:after="0" w:line="240" w:lineRule="auto"/>
              <w:rPr>
                <w:b/>
              </w:rPr>
            </w:pPr>
            <w:r w:rsidRPr="00B70CAE">
              <w:rPr>
                <w:b/>
              </w:rPr>
              <w:t>Indicador</w:t>
            </w:r>
          </w:p>
        </w:tc>
        <w:tc>
          <w:tcPr>
            <w:tcW w:w="3536" w:type="dxa"/>
          </w:tcPr>
          <w:p w14:paraId="51C4807D" w14:textId="77777777" w:rsidR="00E53318" w:rsidRPr="00B70CAE" w:rsidRDefault="00E53318" w:rsidP="006834F8">
            <w:pPr>
              <w:spacing w:after="0" w:line="240" w:lineRule="auto"/>
              <w:rPr>
                <w:b/>
              </w:rPr>
            </w:pPr>
            <w:r w:rsidRPr="00B70CAE">
              <w:rPr>
                <w:b/>
              </w:rPr>
              <w:t>Situación actual</w:t>
            </w:r>
          </w:p>
        </w:tc>
        <w:tc>
          <w:tcPr>
            <w:tcW w:w="3536" w:type="dxa"/>
          </w:tcPr>
          <w:p w14:paraId="7A822E46" w14:textId="77777777" w:rsidR="00E53318" w:rsidRPr="00B70CAE" w:rsidRDefault="00E53318" w:rsidP="006834F8">
            <w:pPr>
              <w:spacing w:after="0" w:line="240" w:lineRule="auto"/>
              <w:rPr>
                <w:b/>
              </w:rPr>
            </w:pPr>
            <w:r w:rsidRPr="00B70CAE">
              <w:rPr>
                <w:b/>
              </w:rPr>
              <w:t>Metas a lograr dentro de 2 años</w:t>
            </w:r>
          </w:p>
        </w:tc>
        <w:tc>
          <w:tcPr>
            <w:tcW w:w="3536" w:type="dxa"/>
          </w:tcPr>
          <w:p w14:paraId="6F361EB9" w14:textId="77777777" w:rsidR="00E53318" w:rsidRPr="00B70CAE" w:rsidRDefault="00E53318" w:rsidP="006834F8">
            <w:pPr>
              <w:spacing w:after="0" w:line="240" w:lineRule="auto"/>
              <w:rPr>
                <w:b/>
              </w:rPr>
            </w:pPr>
            <w:r w:rsidRPr="00B70CAE">
              <w:rPr>
                <w:b/>
              </w:rPr>
              <w:t>Plan de Acción</w:t>
            </w:r>
          </w:p>
        </w:tc>
      </w:tr>
      <w:tr w:rsidR="00E53318" w:rsidRPr="00B70CAE" w14:paraId="603F1F57" w14:textId="77777777" w:rsidTr="006834F8">
        <w:tc>
          <w:tcPr>
            <w:tcW w:w="3536" w:type="dxa"/>
          </w:tcPr>
          <w:p w14:paraId="2CA249A7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68F04510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649655E5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766A1F49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5CECB15D" w14:textId="77777777" w:rsidTr="006834F8">
        <w:tc>
          <w:tcPr>
            <w:tcW w:w="3536" w:type="dxa"/>
          </w:tcPr>
          <w:p w14:paraId="40151E9D" w14:textId="4512E037" w:rsidR="00E53318" w:rsidRPr="00B70CAE" w:rsidRDefault="00E53318" w:rsidP="00EA5B24">
            <w:pPr>
              <w:spacing w:after="0" w:line="240" w:lineRule="auto"/>
            </w:pPr>
            <w:r w:rsidRPr="00B70CAE">
              <w:t>Porcentaje de bibliografía</w:t>
            </w:r>
            <w:r w:rsidR="006834F8">
              <w:t xml:space="preserve"> obligatoria </w:t>
            </w:r>
            <w:r w:rsidRPr="00B70CAE">
              <w:t>en inglés u otro idioma extranjero</w:t>
            </w:r>
          </w:p>
        </w:tc>
        <w:tc>
          <w:tcPr>
            <w:tcW w:w="3536" w:type="dxa"/>
          </w:tcPr>
          <w:p w14:paraId="05443665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4E76D80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5D6092CD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0A5FAF90" w14:textId="77777777" w:rsidTr="006834F8">
        <w:tc>
          <w:tcPr>
            <w:tcW w:w="3536" w:type="dxa"/>
          </w:tcPr>
          <w:p w14:paraId="7F5D3664" w14:textId="5F34FC2A" w:rsidR="00E53318" w:rsidRPr="00B70CAE" w:rsidRDefault="008D67CA" w:rsidP="00EA5B24">
            <w:pPr>
              <w:spacing w:after="0" w:line="240" w:lineRule="auto"/>
            </w:pPr>
            <w:r>
              <w:t>Porcentaje de</w:t>
            </w:r>
            <w:r w:rsidR="00E410AE">
              <w:t xml:space="preserve"> asignatura</w:t>
            </w:r>
            <w:r>
              <w:t>s</w:t>
            </w:r>
            <w:r w:rsidR="00E410AE">
              <w:t xml:space="preserve"> </w:t>
            </w:r>
            <w:r w:rsidR="00E53318" w:rsidRPr="00B70CAE">
              <w:t xml:space="preserve">de la </w:t>
            </w:r>
            <w:r w:rsidR="00EA5B24">
              <w:t>Facultad</w:t>
            </w:r>
            <w:r w:rsidR="00E53318" w:rsidRPr="00B70CAE">
              <w:t xml:space="preserve"> con elementos internacionales (casos, proyectos internacionales/virtuales con estudiantes de otros países, presentaciones, informes de estudiantes en inglés, etc.)</w:t>
            </w:r>
          </w:p>
        </w:tc>
        <w:tc>
          <w:tcPr>
            <w:tcW w:w="3536" w:type="dxa"/>
          </w:tcPr>
          <w:p w14:paraId="35FC92F7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359ED24A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8F64271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2F0B6439" w14:textId="77777777" w:rsidTr="006834F8">
        <w:tc>
          <w:tcPr>
            <w:tcW w:w="3536" w:type="dxa"/>
          </w:tcPr>
          <w:p w14:paraId="13DED7DE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670C2E19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595155BD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05319A4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3588F2C5" w14:textId="77777777" w:rsidTr="006834F8">
        <w:tc>
          <w:tcPr>
            <w:tcW w:w="3536" w:type="dxa"/>
          </w:tcPr>
          <w:p w14:paraId="6310A8A9" w14:textId="2F16FEE1" w:rsidR="00E53318" w:rsidRPr="00B70CAE" w:rsidRDefault="00E53318" w:rsidP="006834F8">
            <w:pPr>
              <w:spacing w:after="0" w:line="240" w:lineRule="auto"/>
            </w:pPr>
            <w:r w:rsidRPr="00B70CAE">
              <w:t>Número/porcentaje de estudiantes  de la carrera estudiando por lo meno</w:t>
            </w:r>
            <w:r w:rsidR="00A83F96">
              <w:t>s 3 meses fuera del país en 201</w:t>
            </w:r>
            <w:r w:rsidR="00EA5B24">
              <w:t>3</w:t>
            </w:r>
          </w:p>
        </w:tc>
        <w:tc>
          <w:tcPr>
            <w:tcW w:w="3536" w:type="dxa"/>
          </w:tcPr>
          <w:p w14:paraId="11233FF4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10591DFA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45DFCB59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4BDA3C3F" w14:textId="77777777" w:rsidTr="006834F8">
        <w:tc>
          <w:tcPr>
            <w:tcW w:w="3536" w:type="dxa"/>
          </w:tcPr>
          <w:p w14:paraId="61D63672" w14:textId="54EE4B10" w:rsidR="00E53318" w:rsidRPr="00B70CAE" w:rsidRDefault="00E53318" w:rsidP="006834F8">
            <w:pPr>
              <w:spacing w:after="0" w:line="240" w:lineRule="auto"/>
            </w:pPr>
            <w:r w:rsidRPr="00B70CAE">
              <w:t>Número/porcentaje de estudiantes  extranjeros  estudiando por lo meno</w:t>
            </w:r>
            <w:r w:rsidR="000E6B1E">
              <w:t>s 3 meses en la Facultad en 201</w:t>
            </w:r>
            <w:r w:rsidR="00EA5B24">
              <w:t>3</w:t>
            </w:r>
          </w:p>
        </w:tc>
        <w:tc>
          <w:tcPr>
            <w:tcW w:w="3536" w:type="dxa"/>
          </w:tcPr>
          <w:p w14:paraId="71F3AD2B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C475132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4702A755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1C94D82E" w14:textId="77777777" w:rsidTr="006834F8">
        <w:tc>
          <w:tcPr>
            <w:tcW w:w="3536" w:type="dxa"/>
          </w:tcPr>
          <w:p w14:paraId="0E462AF6" w14:textId="46AF4540" w:rsidR="00E53318" w:rsidRPr="00B70CAE" w:rsidRDefault="00E53318" w:rsidP="006834F8">
            <w:pPr>
              <w:spacing w:after="0" w:line="240" w:lineRule="auto"/>
            </w:pPr>
            <w:r w:rsidRPr="00B70CAE">
              <w:t xml:space="preserve">Número/porcentaje de estudiantes  </w:t>
            </w:r>
            <w:r w:rsidRPr="00B70CAE">
              <w:lastRenderedPageBreak/>
              <w:t>de la carrera tomando curso de inglés avanzado (ALTE 3</w:t>
            </w:r>
            <w:r w:rsidRPr="00B70CAE">
              <w:rPr>
                <w:rStyle w:val="Voetnootmarkering"/>
              </w:rPr>
              <w:footnoteReference w:id="1"/>
            </w:r>
            <w:r w:rsidRPr="00B70CAE">
              <w:t>, ALTE 4</w:t>
            </w:r>
            <w:r w:rsidRPr="00B70CAE">
              <w:rPr>
                <w:rStyle w:val="Voetnootmarkering"/>
              </w:rPr>
              <w:footnoteReference w:id="2"/>
            </w:r>
            <w:r w:rsidR="000E6B1E">
              <w:t>) en 201</w:t>
            </w:r>
            <w:r w:rsidR="00EA5B24">
              <w:t>3</w:t>
            </w:r>
          </w:p>
        </w:tc>
        <w:tc>
          <w:tcPr>
            <w:tcW w:w="3536" w:type="dxa"/>
          </w:tcPr>
          <w:p w14:paraId="34EACC53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EAD6565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4D1793FB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052585F0" w14:textId="77777777" w:rsidTr="006834F8">
        <w:tc>
          <w:tcPr>
            <w:tcW w:w="3536" w:type="dxa"/>
          </w:tcPr>
          <w:p w14:paraId="153627F1" w14:textId="2865F433" w:rsidR="00E53318" w:rsidRPr="00B70CAE" w:rsidRDefault="00E53318" w:rsidP="006834F8">
            <w:pPr>
              <w:spacing w:after="0" w:line="240" w:lineRule="auto"/>
            </w:pPr>
            <w:r w:rsidRPr="00B70CAE">
              <w:lastRenderedPageBreak/>
              <w:t>Número/porcentaje de estudiantes  de la carrera dominando el  inglés u otro idioma avanzado (ALTE 3, ALTE 4) en 201</w:t>
            </w:r>
            <w:r w:rsidR="00EA5B24">
              <w:t>3</w:t>
            </w:r>
          </w:p>
        </w:tc>
        <w:tc>
          <w:tcPr>
            <w:tcW w:w="3536" w:type="dxa"/>
          </w:tcPr>
          <w:p w14:paraId="59A70A1D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783BD1E6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9F05CD1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58C331B9" w14:textId="77777777" w:rsidTr="006834F8">
        <w:tc>
          <w:tcPr>
            <w:tcW w:w="3536" w:type="dxa"/>
          </w:tcPr>
          <w:p w14:paraId="0B8FEAA8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B29F7CA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0413C22D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050CD7E5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6EC0D6C3" w14:textId="77777777" w:rsidTr="006834F8">
        <w:tc>
          <w:tcPr>
            <w:tcW w:w="3536" w:type="dxa"/>
          </w:tcPr>
          <w:p w14:paraId="535775A0" w14:textId="046E8D77" w:rsidR="00E53318" w:rsidRPr="00B70CAE" w:rsidRDefault="00E53318" w:rsidP="006834F8">
            <w:pPr>
              <w:spacing w:after="0" w:line="240" w:lineRule="auto"/>
            </w:pPr>
            <w:r w:rsidRPr="00B70CAE">
              <w:t>Número/porcentaje de profesores  de la carrera tomando curso de inglés u otro idioma a</w:t>
            </w:r>
            <w:r w:rsidR="00A83F96">
              <w:t>vanzado (ALTE 3, ALTE 4) en 201</w:t>
            </w:r>
            <w:r w:rsidR="00EA5B24">
              <w:t>3</w:t>
            </w:r>
          </w:p>
        </w:tc>
        <w:tc>
          <w:tcPr>
            <w:tcW w:w="3536" w:type="dxa"/>
          </w:tcPr>
          <w:p w14:paraId="5D4858C9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3B82F2CF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9A9B63C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62786DBF" w14:textId="77777777" w:rsidTr="006834F8">
        <w:tc>
          <w:tcPr>
            <w:tcW w:w="3536" w:type="dxa"/>
          </w:tcPr>
          <w:p w14:paraId="76FBF52A" w14:textId="475B2530" w:rsidR="00E53318" w:rsidRPr="00B70CAE" w:rsidRDefault="00E53318" w:rsidP="006834F8">
            <w:pPr>
              <w:spacing w:after="0" w:line="240" w:lineRule="auto"/>
            </w:pPr>
            <w:r w:rsidRPr="00B70CAE">
              <w:t>Número/porcentaje de profesores colombianos  de la carrera dominando el  inglés u otro idioma a</w:t>
            </w:r>
            <w:r w:rsidR="000E6B1E">
              <w:t>vanzado (ALTE 3, ALTE 4) en 201</w:t>
            </w:r>
            <w:r w:rsidR="00EA5B24">
              <w:t>3</w:t>
            </w:r>
          </w:p>
        </w:tc>
        <w:tc>
          <w:tcPr>
            <w:tcW w:w="3536" w:type="dxa"/>
          </w:tcPr>
          <w:p w14:paraId="3AF9560D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0A670C10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2E468566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35DFFDAE" w14:textId="77777777" w:rsidTr="006834F8">
        <w:tc>
          <w:tcPr>
            <w:tcW w:w="3536" w:type="dxa"/>
          </w:tcPr>
          <w:p w14:paraId="41173478" w14:textId="56474873" w:rsidR="00E53318" w:rsidRPr="00B70CAE" w:rsidRDefault="00E53318" w:rsidP="006834F8">
            <w:pPr>
              <w:spacing w:after="0" w:line="240" w:lineRule="auto"/>
            </w:pPr>
            <w:r w:rsidRPr="00B70CAE">
              <w:t>Número/porcentaje de profesores  colombianos de la carrera con e</w:t>
            </w:r>
            <w:r w:rsidR="000E6B1E">
              <w:t>xperiencia internacional</w:t>
            </w:r>
            <w:r w:rsidR="00E75466">
              <w:rPr>
                <w:rStyle w:val="Voetnootmarkering"/>
              </w:rPr>
              <w:footnoteReference w:id="3"/>
            </w:r>
            <w:r w:rsidR="000E6B1E">
              <w:t xml:space="preserve"> en 201</w:t>
            </w:r>
            <w:r w:rsidR="00EA5B24">
              <w:t>3</w:t>
            </w:r>
          </w:p>
        </w:tc>
        <w:tc>
          <w:tcPr>
            <w:tcW w:w="3536" w:type="dxa"/>
          </w:tcPr>
          <w:p w14:paraId="3244B1A4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105FB673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42E71366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17DA3555" w14:textId="77777777" w:rsidTr="006834F8">
        <w:tc>
          <w:tcPr>
            <w:tcW w:w="3536" w:type="dxa"/>
          </w:tcPr>
          <w:p w14:paraId="4A253C76" w14:textId="0119360B" w:rsidR="00E53318" w:rsidRPr="00B70CAE" w:rsidRDefault="00E53318" w:rsidP="006834F8">
            <w:pPr>
              <w:spacing w:after="0" w:line="240" w:lineRule="auto"/>
            </w:pPr>
            <w:r w:rsidRPr="00B70CAE">
              <w:t>Número de profesores extranjeros  visitante</w:t>
            </w:r>
            <w:r w:rsidR="000E6B1E">
              <w:t>s en 201</w:t>
            </w:r>
            <w:r w:rsidR="00EA5B24">
              <w:t>3</w:t>
            </w:r>
          </w:p>
        </w:tc>
        <w:tc>
          <w:tcPr>
            <w:tcW w:w="3536" w:type="dxa"/>
          </w:tcPr>
          <w:p w14:paraId="118D6A37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7930704E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5251669B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6578624E" w14:textId="77777777" w:rsidTr="006834F8">
        <w:tc>
          <w:tcPr>
            <w:tcW w:w="3536" w:type="dxa"/>
          </w:tcPr>
          <w:p w14:paraId="293CBC5F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1A134EB9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71BFCA3F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65BED82F" w14:textId="77777777" w:rsidR="00E53318" w:rsidRPr="00B70CAE" w:rsidRDefault="00E53318" w:rsidP="006834F8">
            <w:pPr>
              <w:spacing w:after="0" w:line="240" w:lineRule="auto"/>
            </w:pPr>
          </w:p>
        </w:tc>
      </w:tr>
      <w:tr w:rsidR="00E53318" w:rsidRPr="00B70CAE" w14:paraId="1FD4A2E7" w14:textId="77777777" w:rsidTr="006834F8">
        <w:tc>
          <w:tcPr>
            <w:tcW w:w="3536" w:type="dxa"/>
          </w:tcPr>
          <w:p w14:paraId="5660455E" w14:textId="51D909CA" w:rsidR="00E53318" w:rsidRPr="00B70CAE" w:rsidRDefault="00E53318" w:rsidP="00EA5B24">
            <w:pPr>
              <w:spacing w:after="0" w:line="240" w:lineRule="auto"/>
            </w:pPr>
            <w:r w:rsidRPr="00B70CAE">
              <w:lastRenderedPageBreak/>
              <w:t xml:space="preserve">Número de empresas extranjeras o empresas nacionales de exportación en que los estudiantes de la </w:t>
            </w:r>
            <w:r w:rsidR="00EA5B24">
              <w:t>Facultad</w:t>
            </w:r>
            <w:bookmarkStart w:id="0" w:name="_GoBack"/>
            <w:bookmarkEnd w:id="0"/>
            <w:r w:rsidRPr="00B70CAE">
              <w:t>hacen su práctica</w:t>
            </w:r>
          </w:p>
        </w:tc>
        <w:tc>
          <w:tcPr>
            <w:tcW w:w="3536" w:type="dxa"/>
          </w:tcPr>
          <w:p w14:paraId="46520ABA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54726AC5" w14:textId="77777777" w:rsidR="00E53318" w:rsidRPr="00B70CAE" w:rsidRDefault="00E53318" w:rsidP="006834F8">
            <w:pPr>
              <w:spacing w:after="0" w:line="240" w:lineRule="auto"/>
            </w:pPr>
          </w:p>
        </w:tc>
        <w:tc>
          <w:tcPr>
            <w:tcW w:w="3536" w:type="dxa"/>
          </w:tcPr>
          <w:p w14:paraId="4476E24E" w14:textId="77777777" w:rsidR="00E53318" w:rsidRPr="00B70CAE" w:rsidRDefault="00E53318" w:rsidP="006834F8">
            <w:pPr>
              <w:spacing w:after="0" w:line="240" w:lineRule="auto"/>
            </w:pPr>
          </w:p>
        </w:tc>
      </w:tr>
    </w:tbl>
    <w:p w14:paraId="3B7A4638" w14:textId="77777777" w:rsidR="00E53318" w:rsidRPr="00EF3A62" w:rsidRDefault="00E53318" w:rsidP="00E53318"/>
    <w:p w14:paraId="5CE4A510" w14:textId="77777777" w:rsidR="00E53318" w:rsidRDefault="00E53318" w:rsidP="00E53318">
      <w:pPr>
        <w:pStyle w:val="Geenafstand"/>
        <w:rPr>
          <w:lang w:val="es-ES_tradnl"/>
        </w:rPr>
      </w:pPr>
    </w:p>
    <w:p w14:paraId="4A9D4508" w14:textId="77777777" w:rsidR="00E53318" w:rsidRPr="001763E5" w:rsidRDefault="00E53318" w:rsidP="00E53318">
      <w:pPr>
        <w:pStyle w:val="Geenafstand"/>
        <w:rPr>
          <w:lang w:val="es-ES_tradnl"/>
        </w:rPr>
      </w:pPr>
    </w:p>
    <w:p w14:paraId="0E6E252B" w14:textId="6E7E0990" w:rsidR="001015E9" w:rsidRDefault="001015E9" w:rsidP="00E53318"/>
    <w:sectPr w:rsidR="001015E9" w:rsidSect="000E6B1E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A291" w14:textId="77777777" w:rsidR="004B25B5" w:rsidRDefault="004B25B5" w:rsidP="00E53318">
      <w:pPr>
        <w:spacing w:after="0" w:line="240" w:lineRule="auto"/>
      </w:pPr>
      <w:r>
        <w:separator/>
      </w:r>
    </w:p>
  </w:endnote>
  <w:endnote w:type="continuationSeparator" w:id="0">
    <w:p w14:paraId="01B66E77" w14:textId="77777777" w:rsidR="004B25B5" w:rsidRDefault="004B25B5" w:rsidP="00E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48D42" w14:textId="77777777" w:rsidR="004B25B5" w:rsidRDefault="004B25B5" w:rsidP="00E53318">
      <w:pPr>
        <w:spacing w:after="0" w:line="240" w:lineRule="auto"/>
      </w:pPr>
      <w:r>
        <w:separator/>
      </w:r>
    </w:p>
  </w:footnote>
  <w:footnote w:type="continuationSeparator" w:id="0">
    <w:p w14:paraId="64810C67" w14:textId="77777777" w:rsidR="004B25B5" w:rsidRDefault="004B25B5" w:rsidP="00E53318">
      <w:pPr>
        <w:spacing w:after="0" w:line="240" w:lineRule="auto"/>
      </w:pPr>
      <w:r>
        <w:continuationSeparator/>
      </w:r>
    </w:p>
  </w:footnote>
  <w:footnote w:id="1">
    <w:p w14:paraId="294D4DCA" w14:textId="77777777" w:rsidR="004B25B5" w:rsidRPr="00834BDC" w:rsidRDefault="004B25B5" w:rsidP="00E53318">
      <w:pPr>
        <w:pStyle w:val="Voetnoottekst"/>
        <w:rPr>
          <w:lang w:val="es-ES"/>
        </w:rPr>
      </w:pPr>
      <w:r>
        <w:rPr>
          <w:rStyle w:val="Voetnootmarkering"/>
        </w:rPr>
        <w:footnoteRef/>
      </w:r>
      <w:r>
        <w:t xml:space="preserve"> </w:t>
      </w:r>
      <w:r w:rsidRPr="00E65E4D">
        <w:rPr>
          <w:sz w:val="20"/>
          <w:szCs w:val="20"/>
        </w:rPr>
        <w:t>El nivel ALTE 3 determina un manejo intermedio superior en el idioma. Los alumnos que deben acreditar este nivel en las cuatro habilidades (leer, escribir, escuchar y hablar), deberán hacerlo obteniendo 700 puntos o más en el test TOEIC, diseñado para medir estas cuatro competencias en el manejo del inglés</w:t>
      </w:r>
    </w:p>
  </w:footnote>
  <w:footnote w:id="2">
    <w:p w14:paraId="15AE07AA" w14:textId="2CB4AFB9" w:rsidR="004B25B5" w:rsidRPr="00D57650" w:rsidRDefault="004B25B5" w:rsidP="00E53318">
      <w:pPr>
        <w:pStyle w:val="Voetnoottekst"/>
        <w:rPr>
          <w:sz w:val="20"/>
          <w:szCs w:val="20"/>
        </w:rPr>
      </w:pPr>
      <w:r w:rsidRPr="00D57650">
        <w:rPr>
          <w:rStyle w:val="Voetnootmarkering"/>
          <w:sz w:val="20"/>
          <w:szCs w:val="20"/>
        </w:rPr>
        <w:footnoteRef/>
      </w:r>
      <w:r w:rsidRPr="00D576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ALTE 4: </w:t>
      </w:r>
      <w:r w:rsidRPr="00D57650">
        <w:rPr>
          <w:sz w:val="20"/>
          <w:szCs w:val="20"/>
        </w:rPr>
        <w:t xml:space="preserve">El alumno se expresa con total fluidez utilizando estructuras gramaticales complejas. - Puede recibir y guiar visitantes nativos. </w:t>
      </w:r>
    </w:p>
    <w:p w14:paraId="5068D0F6" w14:textId="77777777" w:rsidR="004B25B5" w:rsidRPr="00834BDC" w:rsidRDefault="004B25B5" w:rsidP="00E53318">
      <w:pPr>
        <w:pStyle w:val="Voetnoottekst"/>
        <w:rPr>
          <w:sz w:val="20"/>
          <w:szCs w:val="20"/>
          <w:lang w:val="es-ES"/>
        </w:rPr>
      </w:pPr>
      <w:r w:rsidRPr="00D57650">
        <w:rPr>
          <w:sz w:val="20"/>
          <w:szCs w:val="20"/>
        </w:rPr>
        <w:t xml:space="preserve">- Es capaz de presidir una reunión así como explicar y clarificar cualquier pregunta. - El alumno puede participar en conversaciones entre hablantes nativos. - Tiene la capacidad de leer todo tipo de textos sin </w:t>
      </w:r>
      <w:r>
        <w:rPr>
          <w:sz w:val="20"/>
          <w:szCs w:val="20"/>
        </w:rPr>
        <w:t>dificultad</w:t>
      </w:r>
      <w:r w:rsidRPr="00D57650">
        <w:rPr>
          <w:sz w:val="20"/>
          <w:szCs w:val="20"/>
        </w:rPr>
        <w:t xml:space="preserve">, por ejemplo, cartas, fax, informes, contratos, folletos, artículos de prensa, revistas especializadas. </w:t>
      </w:r>
      <w:r>
        <w:rPr>
          <w:sz w:val="20"/>
          <w:szCs w:val="20"/>
        </w:rPr>
        <w:t>-</w:t>
      </w:r>
      <w:r w:rsidRPr="00D57650">
        <w:rPr>
          <w:sz w:val="20"/>
          <w:szCs w:val="20"/>
        </w:rPr>
        <w:t xml:space="preserve"> Puede redactar textos complejos de trabajo o generales.</w:t>
      </w:r>
    </w:p>
  </w:footnote>
  <w:footnote w:id="3">
    <w:p w14:paraId="3CD52796" w14:textId="1DA437E7" w:rsidR="004B25B5" w:rsidRPr="00E75466" w:rsidRDefault="004B25B5">
      <w:pPr>
        <w:pStyle w:val="Voetnoottekst"/>
        <w:rPr>
          <w:sz w:val="20"/>
          <w:szCs w:val="20"/>
          <w:lang w:val="en-US"/>
        </w:rPr>
      </w:pPr>
      <w:r w:rsidRPr="00E75466">
        <w:rPr>
          <w:rStyle w:val="Voetnootmarkering"/>
          <w:sz w:val="20"/>
          <w:szCs w:val="20"/>
        </w:rPr>
        <w:footnoteRef/>
      </w:r>
      <w:r w:rsidRPr="00E75466">
        <w:rPr>
          <w:sz w:val="20"/>
          <w:szCs w:val="20"/>
        </w:rPr>
        <w:t xml:space="preserve"> </w:t>
      </w:r>
      <w:proofErr w:type="spellStart"/>
      <w:r w:rsidRPr="00E75466">
        <w:rPr>
          <w:sz w:val="20"/>
          <w:szCs w:val="20"/>
          <w:lang w:val="en-US"/>
        </w:rPr>
        <w:t>Por</w:t>
      </w:r>
      <w:proofErr w:type="spellEnd"/>
      <w:r w:rsidRPr="00E75466">
        <w:rPr>
          <w:sz w:val="20"/>
          <w:szCs w:val="20"/>
          <w:lang w:val="en-US"/>
        </w:rPr>
        <w:t xml:space="preserve"> </w:t>
      </w:r>
      <w:proofErr w:type="spellStart"/>
      <w:r w:rsidRPr="00E75466">
        <w:rPr>
          <w:sz w:val="20"/>
          <w:szCs w:val="20"/>
          <w:lang w:val="en-US"/>
        </w:rPr>
        <w:t>ejemplo</w:t>
      </w:r>
      <w:proofErr w:type="spellEnd"/>
      <w:r w:rsidRPr="00E754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75466">
        <w:rPr>
          <w:sz w:val="20"/>
          <w:szCs w:val="20"/>
          <w:lang w:val="en-US"/>
        </w:rPr>
        <w:t>como</w:t>
      </w:r>
      <w:proofErr w:type="spellEnd"/>
      <w:proofErr w:type="gramEnd"/>
      <w:r w:rsidRPr="00E75466">
        <w:rPr>
          <w:sz w:val="20"/>
          <w:szCs w:val="20"/>
          <w:lang w:val="en-US"/>
        </w:rPr>
        <w:t xml:space="preserve"> professor </w:t>
      </w:r>
      <w:proofErr w:type="spellStart"/>
      <w:r w:rsidRPr="00E75466">
        <w:rPr>
          <w:sz w:val="20"/>
          <w:szCs w:val="20"/>
          <w:lang w:val="en-US"/>
        </w:rPr>
        <w:t>visitante</w:t>
      </w:r>
      <w:proofErr w:type="spellEnd"/>
      <w:r w:rsidRPr="00E75466">
        <w:rPr>
          <w:sz w:val="20"/>
          <w:szCs w:val="20"/>
          <w:lang w:val="en-US"/>
        </w:rPr>
        <w:t xml:space="preserve">, </w:t>
      </w:r>
      <w:proofErr w:type="spellStart"/>
      <w:r w:rsidRPr="00E75466">
        <w:rPr>
          <w:sz w:val="20"/>
          <w:szCs w:val="20"/>
          <w:lang w:val="en-US"/>
        </w:rPr>
        <w:t>presentaciones</w:t>
      </w:r>
      <w:proofErr w:type="spellEnd"/>
      <w:r w:rsidRPr="00E75466">
        <w:rPr>
          <w:sz w:val="20"/>
          <w:szCs w:val="20"/>
          <w:lang w:val="en-US"/>
        </w:rPr>
        <w:t xml:space="preserve"> en </w:t>
      </w:r>
      <w:proofErr w:type="spellStart"/>
      <w:r w:rsidRPr="00E75466">
        <w:rPr>
          <w:sz w:val="20"/>
          <w:szCs w:val="20"/>
          <w:lang w:val="en-US"/>
        </w:rPr>
        <w:t>congresos</w:t>
      </w:r>
      <w:proofErr w:type="spellEnd"/>
      <w:r w:rsidRPr="00E75466">
        <w:rPr>
          <w:sz w:val="20"/>
          <w:szCs w:val="20"/>
          <w:lang w:val="en-US"/>
        </w:rPr>
        <w:t xml:space="preserve"> en el </w:t>
      </w:r>
      <w:proofErr w:type="spellStart"/>
      <w:r w:rsidRPr="00E75466">
        <w:rPr>
          <w:sz w:val="20"/>
          <w:szCs w:val="20"/>
          <w:lang w:val="en-US"/>
        </w:rPr>
        <w:t>extranjero</w:t>
      </w:r>
      <w:proofErr w:type="spellEnd"/>
      <w:r w:rsidRPr="00E75466">
        <w:rPr>
          <w:sz w:val="20"/>
          <w:szCs w:val="20"/>
          <w:lang w:val="en-US"/>
        </w:rPr>
        <w:t>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8"/>
    <w:rsid w:val="000755CA"/>
    <w:rsid w:val="000966AC"/>
    <w:rsid w:val="000E6B1E"/>
    <w:rsid w:val="001015E9"/>
    <w:rsid w:val="00281FE8"/>
    <w:rsid w:val="00342969"/>
    <w:rsid w:val="004B25B5"/>
    <w:rsid w:val="0060707E"/>
    <w:rsid w:val="00645CBB"/>
    <w:rsid w:val="006834F8"/>
    <w:rsid w:val="006F75AF"/>
    <w:rsid w:val="007038D4"/>
    <w:rsid w:val="008457CB"/>
    <w:rsid w:val="008D67CA"/>
    <w:rsid w:val="00A83F96"/>
    <w:rsid w:val="00AE22DB"/>
    <w:rsid w:val="00B41B20"/>
    <w:rsid w:val="00C56DB4"/>
    <w:rsid w:val="00DC2B32"/>
    <w:rsid w:val="00E410AE"/>
    <w:rsid w:val="00E53318"/>
    <w:rsid w:val="00E75466"/>
    <w:rsid w:val="00E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B1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3318"/>
    <w:rPr>
      <w:rFonts w:ascii="Calibri" w:eastAsia="Calibri" w:hAnsi="Calibri" w:cs="Times New Roman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331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Voetnoottekst">
    <w:name w:val="footnote text"/>
    <w:basedOn w:val="Normaal"/>
    <w:link w:val="VoetnoottekstTeken"/>
    <w:uiPriority w:val="99"/>
    <w:unhideWhenUsed/>
    <w:rsid w:val="00E53318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53318"/>
    <w:rPr>
      <w:rFonts w:ascii="Calibri" w:eastAsia="Calibri" w:hAnsi="Calibri" w:cs="Times New Roman"/>
      <w:sz w:val="24"/>
      <w:szCs w:val="24"/>
      <w:lang w:val="es-ES_tradnl"/>
    </w:rPr>
  </w:style>
  <w:style w:type="character" w:styleId="Voetnootmarkering">
    <w:name w:val="footnote reference"/>
    <w:uiPriority w:val="99"/>
    <w:unhideWhenUsed/>
    <w:rsid w:val="00E53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3318"/>
    <w:rPr>
      <w:rFonts w:ascii="Calibri" w:eastAsia="Calibri" w:hAnsi="Calibri" w:cs="Times New Roman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331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Voetnoottekst">
    <w:name w:val="footnote text"/>
    <w:basedOn w:val="Normaal"/>
    <w:link w:val="VoetnoottekstTeken"/>
    <w:uiPriority w:val="99"/>
    <w:unhideWhenUsed/>
    <w:rsid w:val="00E53318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53318"/>
    <w:rPr>
      <w:rFonts w:ascii="Calibri" w:eastAsia="Calibri" w:hAnsi="Calibri" w:cs="Times New Roman"/>
      <w:sz w:val="24"/>
      <w:szCs w:val="24"/>
      <w:lang w:val="es-ES_tradnl"/>
    </w:rPr>
  </w:style>
  <w:style w:type="character" w:styleId="Voetnootmarkering">
    <w:name w:val="footnote reference"/>
    <w:uiPriority w:val="99"/>
    <w:unhideWhenUsed/>
    <w:rsid w:val="00E53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nancy1</dc:creator>
  <cp:keywords/>
  <dc:description/>
  <cp:lastModifiedBy>Ronald Knust Graichen</cp:lastModifiedBy>
  <cp:revision>3</cp:revision>
  <dcterms:created xsi:type="dcterms:W3CDTF">2014-03-17T12:59:00Z</dcterms:created>
  <dcterms:modified xsi:type="dcterms:W3CDTF">2014-03-17T13:02:00Z</dcterms:modified>
</cp:coreProperties>
</file>