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1D" w:rsidRPr="00885BC2" w:rsidRDefault="00437F1D" w:rsidP="00437F1D">
      <w:pPr>
        <w:jc w:val="center"/>
        <w:rPr>
          <w:rFonts w:ascii="Arial" w:hAnsi="Arial" w:cs="Arial"/>
          <w:b/>
          <w:bCs/>
        </w:rPr>
      </w:pPr>
      <w:bookmarkStart w:id="0" w:name="_GoBack"/>
      <w:bookmarkEnd w:id="0"/>
      <w:r w:rsidRPr="00885BC2">
        <w:rPr>
          <w:rFonts w:ascii="Arial" w:hAnsi="Arial" w:cs="Arial"/>
          <w:b/>
          <w:bCs/>
        </w:rPr>
        <w:t>UNIVERSIDAD POPULAR DEL CESAR</w:t>
      </w:r>
    </w:p>
    <w:p w:rsidR="00437F1D" w:rsidRPr="00885BC2" w:rsidRDefault="00437F1D" w:rsidP="00437F1D">
      <w:pPr>
        <w:pStyle w:val="Ttulo1"/>
        <w:spacing w:before="0" w:beforeAutospacing="0" w:after="0" w:afterAutospacing="0"/>
        <w:rPr>
          <w:sz w:val="24"/>
          <w:szCs w:val="24"/>
          <w:lang w:val="es-ES"/>
        </w:rPr>
      </w:pPr>
      <w:r w:rsidRPr="00885BC2">
        <w:rPr>
          <w:sz w:val="24"/>
          <w:szCs w:val="24"/>
          <w:lang w:val="es-ES"/>
        </w:rPr>
        <w:t>FACULTAD DE CIENCIAS BÁSICAS DE LA EDUCACIÓN</w:t>
      </w:r>
    </w:p>
    <w:p w:rsidR="00437F1D" w:rsidRDefault="00795A3B" w:rsidP="00437F1D">
      <w:pPr>
        <w:jc w:val="center"/>
        <w:rPr>
          <w:rFonts w:ascii="Arial" w:hAnsi="Arial" w:cs="Arial"/>
          <w:b/>
          <w:bCs/>
        </w:rPr>
      </w:pPr>
      <w:r w:rsidRPr="00885BC2">
        <w:rPr>
          <w:rFonts w:ascii="Arial" w:hAnsi="Arial" w:cs="Arial"/>
          <w:b/>
          <w:bCs/>
        </w:rPr>
        <w:t>LICENCIATURA EN MATEMÁTICAS Y FÍSICA</w:t>
      </w:r>
    </w:p>
    <w:p w:rsidR="00707AC4" w:rsidRPr="00885BC2" w:rsidRDefault="00502980" w:rsidP="00437F1D">
      <w:pPr>
        <w:jc w:val="center"/>
        <w:rPr>
          <w:rFonts w:ascii="Arial" w:hAnsi="Arial" w:cs="Arial"/>
          <w:b/>
          <w:bCs/>
        </w:rPr>
      </w:pPr>
      <w:r>
        <w:rPr>
          <w:rFonts w:ascii="Arial" w:hAnsi="Arial" w:cs="Arial"/>
          <w:b/>
          <w:bCs/>
        </w:rPr>
        <w:t>RED B</w:t>
      </w:r>
    </w:p>
    <w:p w:rsidR="005375A6" w:rsidRPr="00E549FC" w:rsidRDefault="005375A6" w:rsidP="005375A6">
      <w:pPr>
        <w:jc w:val="both"/>
        <w:rPr>
          <w:rFonts w:ascii="Arial" w:hAnsi="Arial" w:cs="Arial"/>
          <w:sz w:val="8"/>
        </w:rPr>
      </w:pPr>
    </w:p>
    <w:tbl>
      <w:tblPr>
        <w:tblW w:w="9924" w:type="dxa"/>
        <w:tblBorders>
          <w:top w:val="outset" w:sz="6" w:space="0" w:color="auto"/>
          <w:left w:val="outset" w:sz="6" w:space="0" w:color="auto"/>
          <w:bottom w:val="outset" w:sz="6" w:space="0" w:color="auto"/>
          <w:right w:val="outset" w:sz="6" w:space="0" w:color="auto"/>
        </w:tblBorders>
        <w:tblCellMar>
          <w:left w:w="70" w:type="dxa"/>
          <w:right w:w="70" w:type="dxa"/>
        </w:tblCellMar>
        <w:tblLook w:val="0000" w:firstRow="0" w:lastRow="0" w:firstColumn="0" w:lastColumn="0" w:noHBand="0" w:noVBand="0"/>
      </w:tblPr>
      <w:tblGrid>
        <w:gridCol w:w="4039"/>
        <w:gridCol w:w="2694"/>
        <w:gridCol w:w="3191"/>
      </w:tblGrid>
      <w:tr w:rsidR="005375A6" w:rsidRPr="00885BC2" w:rsidTr="00626B29">
        <w:trPr>
          <w:cantSplit/>
        </w:trPr>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5375A6" w:rsidRPr="00885BC2" w:rsidRDefault="005375A6" w:rsidP="00626B29">
            <w:pPr>
              <w:pStyle w:val="Ttulo1"/>
              <w:spacing w:before="120" w:beforeAutospacing="0" w:after="120" w:afterAutospacing="0"/>
              <w:rPr>
                <w:sz w:val="24"/>
                <w:szCs w:val="24"/>
              </w:rPr>
            </w:pPr>
            <w:r w:rsidRPr="00885BC2">
              <w:rPr>
                <w:sz w:val="24"/>
                <w:szCs w:val="24"/>
              </w:rPr>
              <w:t>IDENTIFICACIÓN</w:t>
            </w:r>
          </w:p>
        </w:tc>
      </w:tr>
      <w:tr w:rsidR="005375A6" w:rsidRPr="00885BC2" w:rsidTr="00626B29">
        <w:tc>
          <w:tcPr>
            <w:tcW w:w="4039" w:type="dxa"/>
            <w:tcBorders>
              <w:top w:val="single" w:sz="4" w:space="0" w:color="auto"/>
              <w:left w:val="single" w:sz="4" w:space="0" w:color="auto"/>
              <w:bottom w:val="single" w:sz="4" w:space="0" w:color="auto"/>
              <w:right w:val="single" w:sz="4" w:space="0" w:color="auto"/>
            </w:tcBorders>
          </w:tcPr>
          <w:p w:rsidR="005375A6" w:rsidRPr="00885BC2" w:rsidRDefault="005375A6" w:rsidP="00626B29">
            <w:pPr>
              <w:spacing w:before="100" w:beforeAutospacing="1" w:after="100" w:afterAutospacing="1"/>
              <w:jc w:val="both"/>
              <w:rPr>
                <w:rFonts w:ascii="Arial" w:hAnsi="Arial" w:cs="Arial"/>
              </w:rPr>
            </w:pPr>
            <w:r w:rsidRPr="00885BC2">
              <w:rPr>
                <w:rFonts w:ascii="Arial" w:hAnsi="Arial" w:cs="Arial"/>
              </w:rPr>
              <w:t>Nombre de la asignatura</w:t>
            </w:r>
          </w:p>
        </w:tc>
        <w:tc>
          <w:tcPr>
            <w:tcW w:w="5885" w:type="dxa"/>
            <w:gridSpan w:val="2"/>
            <w:tcBorders>
              <w:top w:val="single" w:sz="4" w:space="0" w:color="auto"/>
              <w:left w:val="single" w:sz="4" w:space="0" w:color="auto"/>
              <w:bottom w:val="single" w:sz="4" w:space="0" w:color="auto"/>
              <w:right w:val="single" w:sz="4" w:space="0" w:color="auto"/>
            </w:tcBorders>
          </w:tcPr>
          <w:p w:rsidR="005375A6" w:rsidRPr="00885BC2" w:rsidRDefault="0065388C" w:rsidP="00626B29">
            <w:pPr>
              <w:spacing w:before="100" w:beforeAutospacing="1" w:after="100" w:afterAutospacing="1"/>
              <w:jc w:val="both"/>
              <w:rPr>
                <w:rFonts w:ascii="Arial" w:hAnsi="Arial" w:cs="Arial"/>
                <w:b/>
              </w:rPr>
            </w:pPr>
            <w:r w:rsidRPr="00885BC2">
              <w:rPr>
                <w:rFonts w:ascii="Arial" w:hAnsi="Arial" w:cs="Arial"/>
                <w:b/>
              </w:rPr>
              <w:t>CALCULO DIFERENCIAL</w:t>
            </w:r>
          </w:p>
        </w:tc>
      </w:tr>
      <w:tr w:rsidR="005375A6" w:rsidRPr="00885BC2" w:rsidTr="00626B29">
        <w:trPr>
          <w:trHeight w:val="281"/>
        </w:trPr>
        <w:tc>
          <w:tcPr>
            <w:tcW w:w="4039" w:type="dxa"/>
            <w:tcBorders>
              <w:top w:val="single" w:sz="4" w:space="0" w:color="auto"/>
              <w:left w:val="single" w:sz="4" w:space="0" w:color="auto"/>
              <w:bottom w:val="single" w:sz="4" w:space="0" w:color="auto"/>
              <w:right w:val="single" w:sz="4" w:space="0" w:color="auto"/>
            </w:tcBorders>
          </w:tcPr>
          <w:p w:rsidR="005375A6" w:rsidRPr="00885BC2" w:rsidRDefault="005375A6" w:rsidP="00626B29">
            <w:pPr>
              <w:spacing w:before="100" w:beforeAutospacing="1" w:after="100" w:afterAutospacing="1"/>
              <w:jc w:val="both"/>
              <w:rPr>
                <w:rFonts w:ascii="Arial" w:hAnsi="Arial" w:cs="Arial"/>
              </w:rPr>
            </w:pPr>
            <w:r w:rsidRPr="00885BC2">
              <w:rPr>
                <w:rStyle w:val="spelle"/>
                <w:rFonts w:ascii="Arial" w:hAnsi="Arial" w:cs="Arial"/>
              </w:rPr>
              <w:t>Código</w:t>
            </w:r>
            <w:r w:rsidRPr="00885BC2">
              <w:rPr>
                <w:rFonts w:ascii="Arial" w:hAnsi="Arial" w:cs="Arial"/>
              </w:rPr>
              <w:t xml:space="preserve"> de la asignatura</w:t>
            </w:r>
          </w:p>
        </w:tc>
        <w:tc>
          <w:tcPr>
            <w:tcW w:w="5885" w:type="dxa"/>
            <w:gridSpan w:val="2"/>
            <w:tcBorders>
              <w:top w:val="single" w:sz="4" w:space="0" w:color="auto"/>
              <w:left w:val="single" w:sz="4" w:space="0" w:color="auto"/>
              <w:bottom w:val="single" w:sz="4" w:space="0" w:color="auto"/>
              <w:right w:val="single" w:sz="4" w:space="0" w:color="auto"/>
            </w:tcBorders>
          </w:tcPr>
          <w:p w:rsidR="005375A6" w:rsidRPr="00D95711" w:rsidRDefault="00FE0323" w:rsidP="00626B29">
            <w:pPr>
              <w:spacing w:before="100" w:beforeAutospacing="1" w:after="100" w:afterAutospacing="1"/>
              <w:jc w:val="both"/>
              <w:rPr>
                <w:rFonts w:ascii="Arial" w:hAnsi="Arial" w:cs="Arial"/>
                <w:b/>
              </w:rPr>
            </w:pPr>
            <w:r w:rsidRPr="00D95711">
              <w:rPr>
                <w:rFonts w:ascii="Arial" w:hAnsi="Arial" w:cs="Arial"/>
                <w:b/>
              </w:rPr>
              <w:t>MT302</w:t>
            </w:r>
            <w:r w:rsidR="00502980">
              <w:rPr>
                <w:rFonts w:ascii="Arial" w:hAnsi="Arial" w:cs="Arial"/>
                <w:b/>
              </w:rPr>
              <w:t>B</w:t>
            </w:r>
          </w:p>
        </w:tc>
      </w:tr>
      <w:tr w:rsidR="00FE0323" w:rsidRPr="00885BC2" w:rsidTr="00626B29">
        <w:tc>
          <w:tcPr>
            <w:tcW w:w="4039" w:type="dxa"/>
            <w:tcBorders>
              <w:top w:val="single" w:sz="4" w:space="0" w:color="auto"/>
              <w:left w:val="single" w:sz="4" w:space="0" w:color="auto"/>
              <w:bottom w:val="single" w:sz="4" w:space="0" w:color="auto"/>
              <w:right w:val="single" w:sz="4" w:space="0" w:color="auto"/>
            </w:tcBorders>
          </w:tcPr>
          <w:p w:rsidR="00FE0323" w:rsidRPr="00885BC2" w:rsidRDefault="00FE0323" w:rsidP="00626B29">
            <w:pPr>
              <w:pStyle w:val="Ttulo2"/>
              <w:jc w:val="both"/>
              <w:rPr>
                <w:rFonts w:ascii="Arial" w:hAnsi="Arial" w:cs="Arial"/>
                <w:b w:val="0"/>
                <w:sz w:val="24"/>
              </w:rPr>
            </w:pPr>
            <w:r w:rsidRPr="00885BC2">
              <w:rPr>
                <w:rFonts w:ascii="Arial" w:hAnsi="Arial" w:cs="Arial"/>
                <w:b w:val="0"/>
                <w:sz w:val="24"/>
              </w:rPr>
              <w:t>Programa Académico</w:t>
            </w:r>
          </w:p>
        </w:tc>
        <w:tc>
          <w:tcPr>
            <w:tcW w:w="5885" w:type="dxa"/>
            <w:gridSpan w:val="2"/>
            <w:tcBorders>
              <w:top w:val="single" w:sz="4" w:space="0" w:color="auto"/>
              <w:left w:val="single" w:sz="4" w:space="0" w:color="auto"/>
              <w:bottom w:val="single" w:sz="4" w:space="0" w:color="auto"/>
              <w:right w:val="single" w:sz="4" w:space="0" w:color="auto"/>
            </w:tcBorders>
          </w:tcPr>
          <w:p w:rsidR="00FE0323" w:rsidRPr="00885BC2" w:rsidRDefault="00502980" w:rsidP="008415FB">
            <w:pPr>
              <w:spacing w:before="100" w:beforeAutospacing="1" w:after="100" w:afterAutospacing="1"/>
              <w:jc w:val="both"/>
              <w:rPr>
                <w:rFonts w:ascii="Arial" w:hAnsi="Arial" w:cs="Arial"/>
              </w:rPr>
            </w:pPr>
            <w:r>
              <w:rPr>
                <w:rFonts w:ascii="Arial" w:hAnsi="Arial" w:cs="Arial"/>
              </w:rPr>
              <w:t>Ingenierías; Lic. En Ciencias Naturales</w:t>
            </w:r>
          </w:p>
        </w:tc>
      </w:tr>
      <w:tr w:rsidR="00FE0323" w:rsidRPr="00885BC2" w:rsidTr="00626B29">
        <w:tc>
          <w:tcPr>
            <w:tcW w:w="4039" w:type="dxa"/>
            <w:tcBorders>
              <w:top w:val="single" w:sz="4" w:space="0" w:color="auto"/>
              <w:left w:val="single" w:sz="4" w:space="0" w:color="auto"/>
              <w:bottom w:val="single" w:sz="4" w:space="0" w:color="auto"/>
              <w:right w:val="single" w:sz="4" w:space="0" w:color="auto"/>
            </w:tcBorders>
          </w:tcPr>
          <w:p w:rsidR="00FE0323" w:rsidRPr="00885BC2" w:rsidRDefault="00FE0323" w:rsidP="00626B29">
            <w:pPr>
              <w:spacing w:before="100" w:beforeAutospacing="1" w:after="100" w:afterAutospacing="1"/>
              <w:jc w:val="both"/>
              <w:rPr>
                <w:rFonts w:ascii="Arial" w:hAnsi="Arial" w:cs="Arial"/>
              </w:rPr>
            </w:pPr>
            <w:r w:rsidRPr="00885BC2">
              <w:rPr>
                <w:rFonts w:ascii="Arial" w:hAnsi="Arial" w:cs="Arial"/>
              </w:rPr>
              <w:t>Intensidad horaria semanal</w:t>
            </w:r>
          </w:p>
        </w:tc>
        <w:tc>
          <w:tcPr>
            <w:tcW w:w="2694" w:type="dxa"/>
            <w:tcBorders>
              <w:top w:val="single" w:sz="4" w:space="0" w:color="auto"/>
              <w:left w:val="single" w:sz="4" w:space="0" w:color="auto"/>
              <w:bottom w:val="single" w:sz="4" w:space="0" w:color="auto"/>
              <w:right w:val="single" w:sz="4" w:space="0" w:color="auto"/>
            </w:tcBorders>
          </w:tcPr>
          <w:p w:rsidR="00FE0323" w:rsidRPr="00885BC2" w:rsidRDefault="00FE0323" w:rsidP="00626B29">
            <w:pPr>
              <w:spacing w:before="100" w:beforeAutospacing="1" w:after="100" w:afterAutospacing="1"/>
              <w:jc w:val="both"/>
              <w:rPr>
                <w:rFonts w:ascii="Arial" w:hAnsi="Arial" w:cs="Arial"/>
              </w:rPr>
            </w:pPr>
            <w:r>
              <w:rPr>
                <w:rFonts w:ascii="Arial" w:hAnsi="Arial" w:cs="Arial"/>
              </w:rPr>
              <w:t>Docencia Directa:   3</w:t>
            </w:r>
            <w:r w:rsidRPr="00885BC2">
              <w:rPr>
                <w:rFonts w:ascii="Arial" w:hAnsi="Arial" w:cs="Arial"/>
              </w:rPr>
              <w:t xml:space="preserve"> </w:t>
            </w:r>
            <w:r w:rsidRPr="00885BC2">
              <w:rPr>
                <w:rStyle w:val="spelle"/>
                <w:rFonts w:ascii="Arial" w:hAnsi="Arial" w:cs="Arial"/>
              </w:rPr>
              <w:t>hr</w:t>
            </w:r>
          </w:p>
        </w:tc>
        <w:tc>
          <w:tcPr>
            <w:tcW w:w="3191" w:type="dxa"/>
            <w:tcBorders>
              <w:top w:val="single" w:sz="4" w:space="0" w:color="auto"/>
              <w:left w:val="single" w:sz="4" w:space="0" w:color="auto"/>
              <w:bottom w:val="single" w:sz="4" w:space="0" w:color="auto"/>
              <w:right w:val="single" w:sz="4" w:space="0" w:color="auto"/>
            </w:tcBorders>
          </w:tcPr>
          <w:p w:rsidR="00FE0323" w:rsidRPr="00885BC2" w:rsidRDefault="00FE0323" w:rsidP="00626B29">
            <w:pPr>
              <w:spacing w:before="100" w:beforeAutospacing="1" w:after="100" w:afterAutospacing="1"/>
              <w:jc w:val="both"/>
              <w:rPr>
                <w:rFonts w:ascii="Arial" w:hAnsi="Arial" w:cs="Arial"/>
              </w:rPr>
            </w:pPr>
            <w:r>
              <w:rPr>
                <w:rFonts w:ascii="Arial" w:hAnsi="Arial" w:cs="Arial"/>
              </w:rPr>
              <w:t>Trabajo Independiente:  6</w:t>
            </w:r>
            <w:r w:rsidRPr="00885BC2">
              <w:rPr>
                <w:rFonts w:ascii="Arial" w:hAnsi="Arial" w:cs="Arial"/>
              </w:rPr>
              <w:t xml:space="preserve"> </w:t>
            </w:r>
            <w:r w:rsidRPr="00885BC2">
              <w:rPr>
                <w:rStyle w:val="spelle"/>
                <w:rFonts w:ascii="Arial" w:hAnsi="Arial" w:cs="Arial"/>
              </w:rPr>
              <w:t>hr</w:t>
            </w:r>
          </w:p>
        </w:tc>
      </w:tr>
      <w:tr w:rsidR="00FE0323" w:rsidRPr="00885BC2" w:rsidTr="00626B29">
        <w:tc>
          <w:tcPr>
            <w:tcW w:w="4039" w:type="dxa"/>
            <w:tcBorders>
              <w:top w:val="single" w:sz="4" w:space="0" w:color="auto"/>
              <w:left w:val="single" w:sz="4" w:space="0" w:color="auto"/>
              <w:bottom w:val="single" w:sz="4" w:space="0" w:color="auto"/>
              <w:right w:val="single" w:sz="4" w:space="0" w:color="auto"/>
            </w:tcBorders>
          </w:tcPr>
          <w:p w:rsidR="00FE0323" w:rsidRPr="00885BC2" w:rsidRDefault="00FE0323" w:rsidP="00626B29">
            <w:pPr>
              <w:spacing w:before="100" w:beforeAutospacing="1" w:after="100" w:afterAutospacing="1"/>
              <w:jc w:val="both"/>
              <w:rPr>
                <w:rFonts w:ascii="Arial" w:hAnsi="Arial" w:cs="Arial"/>
              </w:rPr>
            </w:pPr>
            <w:r w:rsidRPr="00885BC2">
              <w:rPr>
                <w:rStyle w:val="spelle"/>
                <w:rFonts w:ascii="Arial" w:hAnsi="Arial" w:cs="Arial"/>
              </w:rPr>
              <w:t>Créditos</w:t>
            </w:r>
            <w:r w:rsidRPr="00885BC2">
              <w:rPr>
                <w:rFonts w:ascii="Arial" w:hAnsi="Arial" w:cs="Arial"/>
              </w:rPr>
              <w:t xml:space="preserve"> </w:t>
            </w:r>
            <w:r w:rsidRPr="00885BC2">
              <w:rPr>
                <w:rStyle w:val="spelle"/>
                <w:rFonts w:ascii="Arial" w:hAnsi="Arial" w:cs="Arial"/>
              </w:rPr>
              <w:t>académicos</w:t>
            </w:r>
          </w:p>
        </w:tc>
        <w:tc>
          <w:tcPr>
            <w:tcW w:w="5885" w:type="dxa"/>
            <w:gridSpan w:val="2"/>
            <w:tcBorders>
              <w:top w:val="single" w:sz="4" w:space="0" w:color="auto"/>
              <w:left w:val="single" w:sz="4" w:space="0" w:color="auto"/>
              <w:bottom w:val="single" w:sz="4" w:space="0" w:color="auto"/>
              <w:right w:val="single" w:sz="4" w:space="0" w:color="auto"/>
            </w:tcBorders>
          </w:tcPr>
          <w:p w:rsidR="00FE0323" w:rsidRPr="00885BC2" w:rsidRDefault="00502980" w:rsidP="00626B29">
            <w:pPr>
              <w:spacing w:before="100" w:beforeAutospacing="1" w:after="100" w:afterAutospacing="1"/>
              <w:jc w:val="both"/>
              <w:rPr>
                <w:rFonts w:ascii="Arial" w:hAnsi="Arial" w:cs="Arial"/>
              </w:rPr>
            </w:pPr>
            <w:r>
              <w:rPr>
                <w:rFonts w:ascii="Arial" w:hAnsi="Arial" w:cs="Arial"/>
              </w:rPr>
              <w:t>4</w:t>
            </w:r>
          </w:p>
        </w:tc>
      </w:tr>
      <w:tr w:rsidR="00FE0323" w:rsidRPr="00885BC2" w:rsidTr="00626B29">
        <w:tc>
          <w:tcPr>
            <w:tcW w:w="4039" w:type="dxa"/>
            <w:tcBorders>
              <w:top w:val="single" w:sz="4" w:space="0" w:color="auto"/>
              <w:left w:val="single" w:sz="4" w:space="0" w:color="auto"/>
              <w:bottom w:val="single" w:sz="4" w:space="0" w:color="auto"/>
              <w:right w:val="single" w:sz="4" w:space="0" w:color="auto"/>
            </w:tcBorders>
          </w:tcPr>
          <w:p w:rsidR="00FE0323" w:rsidRPr="00885BC2" w:rsidRDefault="00FE0323" w:rsidP="00626B29">
            <w:pPr>
              <w:spacing w:before="100" w:beforeAutospacing="1" w:after="100" w:afterAutospacing="1"/>
              <w:jc w:val="both"/>
              <w:rPr>
                <w:rFonts w:ascii="Arial" w:hAnsi="Arial" w:cs="Arial"/>
              </w:rPr>
            </w:pPr>
            <w:r w:rsidRPr="00885BC2">
              <w:rPr>
                <w:rFonts w:ascii="Arial" w:hAnsi="Arial" w:cs="Arial"/>
              </w:rPr>
              <w:t>Requisitos</w:t>
            </w:r>
          </w:p>
        </w:tc>
        <w:tc>
          <w:tcPr>
            <w:tcW w:w="5885" w:type="dxa"/>
            <w:gridSpan w:val="2"/>
            <w:tcBorders>
              <w:top w:val="single" w:sz="4" w:space="0" w:color="auto"/>
              <w:left w:val="single" w:sz="4" w:space="0" w:color="auto"/>
              <w:bottom w:val="single" w:sz="4" w:space="0" w:color="auto"/>
              <w:right w:val="single" w:sz="4" w:space="0" w:color="auto"/>
            </w:tcBorders>
          </w:tcPr>
          <w:p w:rsidR="00FE0323" w:rsidRPr="00885BC2" w:rsidRDefault="00FE0323" w:rsidP="008415FB">
            <w:pPr>
              <w:spacing w:before="100" w:beforeAutospacing="1" w:after="100" w:afterAutospacing="1"/>
              <w:jc w:val="both"/>
              <w:rPr>
                <w:rFonts w:ascii="Arial" w:hAnsi="Arial" w:cs="Arial"/>
              </w:rPr>
            </w:pPr>
          </w:p>
        </w:tc>
      </w:tr>
      <w:tr w:rsidR="00FE0323" w:rsidRPr="00885BC2" w:rsidTr="00626B29">
        <w:tc>
          <w:tcPr>
            <w:tcW w:w="4039" w:type="dxa"/>
            <w:tcBorders>
              <w:top w:val="single" w:sz="4" w:space="0" w:color="auto"/>
              <w:left w:val="single" w:sz="4" w:space="0" w:color="auto"/>
              <w:bottom w:val="single" w:sz="4" w:space="0" w:color="auto"/>
              <w:right w:val="single" w:sz="4" w:space="0" w:color="auto"/>
            </w:tcBorders>
          </w:tcPr>
          <w:p w:rsidR="00FE0323" w:rsidRPr="00885BC2" w:rsidRDefault="00FE0323" w:rsidP="00626B29">
            <w:pPr>
              <w:spacing w:before="100" w:beforeAutospacing="1" w:after="100" w:afterAutospacing="1"/>
              <w:jc w:val="both"/>
              <w:rPr>
                <w:rFonts w:ascii="Arial" w:hAnsi="Arial" w:cs="Arial"/>
              </w:rPr>
            </w:pPr>
            <w:r w:rsidRPr="00885BC2">
              <w:rPr>
                <w:rFonts w:ascii="Arial" w:hAnsi="Arial" w:cs="Arial"/>
              </w:rPr>
              <w:t>Departamento oferente</w:t>
            </w:r>
          </w:p>
        </w:tc>
        <w:tc>
          <w:tcPr>
            <w:tcW w:w="5885" w:type="dxa"/>
            <w:gridSpan w:val="2"/>
            <w:tcBorders>
              <w:top w:val="single" w:sz="4" w:space="0" w:color="auto"/>
              <w:left w:val="single" w:sz="4" w:space="0" w:color="auto"/>
              <w:bottom w:val="single" w:sz="4" w:space="0" w:color="auto"/>
              <w:right w:val="single" w:sz="4" w:space="0" w:color="auto"/>
            </w:tcBorders>
          </w:tcPr>
          <w:p w:rsidR="00FE0323" w:rsidRPr="00885BC2" w:rsidRDefault="00FE0323" w:rsidP="00626B29">
            <w:pPr>
              <w:spacing w:before="100" w:beforeAutospacing="1" w:after="100" w:afterAutospacing="1"/>
              <w:jc w:val="both"/>
              <w:rPr>
                <w:rFonts w:ascii="Arial" w:hAnsi="Arial" w:cs="Arial"/>
              </w:rPr>
            </w:pPr>
            <w:r w:rsidRPr="00885BC2">
              <w:rPr>
                <w:rFonts w:ascii="Arial" w:hAnsi="Arial" w:cs="Arial"/>
              </w:rPr>
              <w:t>Matemáticas y Estadística</w:t>
            </w:r>
          </w:p>
        </w:tc>
      </w:tr>
      <w:tr w:rsidR="00FE0323" w:rsidRPr="00885BC2" w:rsidTr="00626B29">
        <w:tc>
          <w:tcPr>
            <w:tcW w:w="4039" w:type="dxa"/>
            <w:tcBorders>
              <w:top w:val="single" w:sz="4" w:space="0" w:color="auto"/>
              <w:left w:val="single" w:sz="4" w:space="0" w:color="auto"/>
              <w:bottom w:val="single" w:sz="4" w:space="0" w:color="auto"/>
              <w:right w:val="single" w:sz="4" w:space="0" w:color="auto"/>
            </w:tcBorders>
          </w:tcPr>
          <w:p w:rsidR="00FE0323" w:rsidRPr="00885BC2" w:rsidRDefault="00FE0323" w:rsidP="00626B29">
            <w:pPr>
              <w:spacing w:before="100" w:beforeAutospacing="1" w:after="100" w:afterAutospacing="1"/>
              <w:jc w:val="both"/>
              <w:rPr>
                <w:rFonts w:ascii="Arial" w:hAnsi="Arial" w:cs="Arial"/>
              </w:rPr>
            </w:pPr>
            <w:r w:rsidRPr="00885BC2">
              <w:rPr>
                <w:rFonts w:ascii="Arial" w:hAnsi="Arial" w:cs="Arial"/>
              </w:rPr>
              <w:t>Tipo</w:t>
            </w:r>
          </w:p>
        </w:tc>
        <w:tc>
          <w:tcPr>
            <w:tcW w:w="5885" w:type="dxa"/>
            <w:gridSpan w:val="2"/>
            <w:tcBorders>
              <w:top w:val="single" w:sz="4" w:space="0" w:color="auto"/>
              <w:left w:val="single" w:sz="4" w:space="0" w:color="auto"/>
              <w:bottom w:val="single" w:sz="4" w:space="0" w:color="auto"/>
              <w:right w:val="single" w:sz="4" w:space="0" w:color="auto"/>
            </w:tcBorders>
          </w:tcPr>
          <w:p w:rsidR="00FE0323" w:rsidRPr="00885BC2" w:rsidRDefault="00FE0323" w:rsidP="00626B29">
            <w:pPr>
              <w:spacing w:before="100" w:beforeAutospacing="1" w:after="100" w:afterAutospacing="1"/>
              <w:jc w:val="both"/>
              <w:rPr>
                <w:rFonts w:ascii="Arial" w:hAnsi="Arial" w:cs="Arial"/>
              </w:rPr>
            </w:pPr>
            <w:r w:rsidRPr="00885BC2">
              <w:rPr>
                <w:rFonts w:ascii="Arial" w:hAnsi="Arial" w:cs="Arial"/>
              </w:rPr>
              <w:t>Teórica</w:t>
            </w:r>
          </w:p>
        </w:tc>
      </w:tr>
      <w:tr w:rsidR="00FE0323" w:rsidRPr="00885BC2" w:rsidTr="00626B29">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FE0323" w:rsidRPr="00885BC2" w:rsidRDefault="00FE0323" w:rsidP="00626B29">
            <w:pPr>
              <w:pStyle w:val="Ttulo1"/>
              <w:spacing w:before="120" w:beforeAutospacing="0" w:after="120" w:afterAutospacing="0"/>
              <w:rPr>
                <w:bCs w:val="0"/>
                <w:sz w:val="24"/>
                <w:szCs w:val="24"/>
              </w:rPr>
            </w:pPr>
            <w:r w:rsidRPr="00885BC2">
              <w:rPr>
                <w:bCs w:val="0"/>
                <w:sz w:val="24"/>
                <w:szCs w:val="24"/>
              </w:rPr>
              <w:t>PRESENTACIÓN</w:t>
            </w:r>
          </w:p>
        </w:tc>
      </w:tr>
      <w:tr w:rsidR="00FE0323" w:rsidRPr="00885BC2" w:rsidTr="00626B29">
        <w:tc>
          <w:tcPr>
            <w:tcW w:w="9924" w:type="dxa"/>
            <w:gridSpan w:val="3"/>
            <w:tcBorders>
              <w:top w:val="single" w:sz="4" w:space="0" w:color="auto"/>
              <w:left w:val="single" w:sz="4" w:space="0" w:color="auto"/>
              <w:bottom w:val="single" w:sz="4" w:space="0" w:color="auto"/>
              <w:right w:val="single" w:sz="4" w:space="0" w:color="auto"/>
            </w:tcBorders>
          </w:tcPr>
          <w:p w:rsidR="00FE0323" w:rsidRPr="00950E33" w:rsidRDefault="00FE0323" w:rsidP="00626B29">
            <w:pPr>
              <w:jc w:val="both"/>
              <w:rPr>
                <w:rFonts w:ascii="Arial" w:hAnsi="Arial" w:cs="Arial"/>
                <w:sz w:val="14"/>
              </w:rPr>
            </w:pPr>
          </w:p>
          <w:p w:rsidR="000271FB" w:rsidRPr="00885BC2" w:rsidRDefault="0018606D" w:rsidP="000271FB">
            <w:pPr>
              <w:jc w:val="both"/>
              <w:rPr>
                <w:rFonts w:ascii="Arial" w:hAnsi="Arial" w:cs="Arial"/>
              </w:rPr>
            </w:pPr>
            <w:r>
              <w:rPr>
                <w:rFonts w:ascii="Arial" w:hAnsi="Arial" w:cs="Arial"/>
              </w:rPr>
              <w:t>Los conceptos básicos de</w:t>
            </w:r>
            <w:r w:rsidR="00FE0323" w:rsidRPr="00885BC2">
              <w:rPr>
                <w:rFonts w:ascii="Arial" w:hAnsi="Arial" w:cs="Arial"/>
              </w:rPr>
              <w:t>l cálculo</w:t>
            </w:r>
            <w:r>
              <w:rPr>
                <w:rFonts w:ascii="Arial" w:hAnsi="Arial" w:cs="Arial"/>
              </w:rPr>
              <w:t xml:space="preserve"> diferencial en una variable </w:t>
            </w:r>
            <w:r w:rsidR="00FE0323" w:rsidRPr="00885BC2">
              <w:rPr>
                <w:rFonts w:ascii="Arial" w:hAnsi="Arial" w:cs="Arial"/>
              </w:rPr>
              <w:t xml:space="preserve"> </w:t>
            </w:r>
            <w:r>
              <w:rPr>
                <w:rFonts w:ascii="Arial" w:hAnsi="Arial" w:cs="Arial"/>
              </w:rPr>
              <w:t xml:space="preserve">son fundamentales para abordar el cálculo </w:t>
            </w:r>
            <w:r w:rsidR="00FE0323">
              <w:rPr>
                <w:rFonts w:ascii="Arial" w:hAnsi="Arial" w:cs="Arial"/>
              </w:rPr>
              <w:t>integral</w:t>
            </w:r>
            <w:r w:rsidR="0026147D">
              <w:rPr>
                <w:rFonts w:ascii="Arial" w:hAnsi="Arial" w:cs="Arial"/>
              </w:rPr>
              <w:t>.</w:t>
            </w:r>
            <w:r>
              <w:rPr>
                <w:rFonts w:ascii="Arial" w:hAnsi="Arial" w:cs="Arial"/>
              </w:rPr>
              <w:t xml:space="preserve"> Este</w:t>
            </w:r>
            <w:r w:rsidR="00FE0323" w:rsidRPr="00885BC2">
              <w:rPr>
                <w:rFonts w:ascii="Arial" w:hAnsi="Arial" w:cs="Arial"/>
              </w:rPr>
              <w:t xml:space="preserve"> pretende </w:t>
            </w:r>
            <w:r w:rsidR="000271FB" w:rsidRPr="00885BC2">
              <w:rPr>
                <w:rFonts w:ascii="Arial" w:hAnsi="Arial" w:cs="Arial"/>
              </w:rPr>
              <w:t xml:space="preserve">desarrollar y potencializar, aptitudes y actitudes en los estudiantes de </w:t>
            </w:r>
            <w:r w:rsidR="000271FB">
              <w:rPr>
                <w:rFonts w:ascii="Arial" w:hAnsi="Arial" w:cs="Arial"/>
              </w:rPr>
              <w:t xml:space="preserve">Ingenierías y de la Licenciatura de Ciencias Naturales y Medio Ambiente de </w:t>
            </w:r>
            <w:r w:rsidR="000271FB" w:rsidRPr="00885BC2">
              <w:rPr>
                <w:rFonts w:ascii="Arial" w:hAnsi="Arial" w:cs="Arial"/>
              </w:rPr>
              <w:t>la Universidad Popular del Cesar, que le permitan formarse como un profesional idóneo, integro y responsable a partir del desarrollo de actitudes que posteriormente le posibiliten un avance claro y concreto de su conocimiento aplicable en cursos posteriores y propios de su saber específico.</w:t>
            </w:r>
          </w:p>
          <w:p w:rsidR="00FE0323" w:rsidRPr="00950E33" w:rsidRDefault="00FE0323" w:rsidP="00736D4E">
            <w:pPr>
              <w:jc w:val="both"/>
              <w:rPr>
                <w:rFonts w:ascii="Arial" w:hAnsi="Arial" w:cs="Arial"/>
                <w:sz w:val="12"/>
              </w:rPr>
            </w:pPr>
          </w:p>
          <w:p w:rsidR="000271FB" w:rsidRPr="00885BC2" w:rsidRDefault="000271FB" w:rsidP="000271FB">
            <w:pPr>
              <w:autoSpaceDE w:val="0"/>
              <w:autoSpaceDN w:val="0"/>
              <w:adjustRightInd w:val="0"/>
              <w:jc w:val="both"/>
              <w:rPr>
                <w:rFonts w:ascii="Arial" w:hAnsi="Arial" w:cs="Arial"/>
                <w:color w:val="0000FF"/>
                <w:lang w:eastAsia="en-US"/>
              </w:rPr>
            </w:pPr>
            <w:r w:rsidRPr="00885BC2">
              <w:rPr>
                <w:rFonts w:ascii="Arial" w:hAnsi="Arial" w:cs="Arial"/>
              </w:rPr>
              <w:t>La temática a tratar, está ordenada de manera que exista congruencia y continuidad en su desarrollo, lo que se hace necesario que el estudiante sea competente en el manejo conceptual del algebra.</w:t>
            </w:r>
          </w:p>
          <w:p w:rsidR="00FE0323" w:rsidRPr="00950E33" w:rsidRDefault="00FE0323" w:rsidP="0065388C">
            <w:pPr>
              <w:autoSpaceDE w:val="0"/>
              <w:autoSpaceDN w:val="0"/>
              <w:adjustRightInd w:val="0"/>
              <w:jc w:val="both"/>
              <w:rPr>
                <w:rFonts w:ascii="Arial" w:hAnsi="Arial" w:cs="Arial"/>
                <w:color w:val="0000FF"/>
                <w:sz w:val="12"/>
                <w:lang w:eastAsia="en-US"/>
              </w:rPr>
            </w:pPr>
          </w:p>
        </w:tc>
      </w:tr>
      <w:tr w:rsidR="00FE0323" w:rsidRPr="00885BC2" w:rsidTr="00626B29">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FE0323" w:rsidRPr="00885BC2" w:rsidRDefault="00FE0323" w:rsidP="00626B29">
            <w:pPr>
              <w:pStyle w:val="Ttulo1"/>
              <w:spacing w:before="120" w:beforeAutospacing="0" w:after="120" w:afterAutospacing="0"/>
              <w:rPr>
                <w:bCs w:val="0"/>
                <w:sz w:val="24"/>
                <w:szCs w:val="24"/>
              </w:rPr>
            </w:pPr>
            <w:r w:rsidRPr="00885BC2">
              <w:rPr>
                <w:bCs w:val="0"/>
                <w:sz w:val="24"/>
                <w:szCs w:val="24"/>
              </w:rPr>
              <w:t>JUSTIFICACIÓN</w:t>
            </w:r>
          </w:p>
        </w:tc>
      </w:tr>
      <w:tr w:rsidR="00040DA3" w:rsidRPr="00885BC2" w:rsidTr="00626B29">
        <w:tc>
          <w:tcPr>
            <w:tcW w:w="9924" w:type="dxa"/>
            <w:gridSpan w:val="3"/>
            <w:tcBorders>
              <w:top w:val="single" w:sz="4" w:space="0" w:color="auto"/>
              <w:left w:val="single" w:sz="4" w:space="0" w:color="auto"/>
              <w:bottom w:val="single" w:sz="4" w:space="0" w:color="auto"/>
              <w:right w:val="single" w:sz="4" w:space="0" w:color="auto"/>
            </w:tcBorders>
          </w:tcPr>
          <w:p w:rsidR="00040DA3" w:rsidRPr="0041405D" w:rsidRDefault="00040DA3" w:rsidP="009F7404">
            <w:pPr>
              <w:jc w:val="both"/>
              <w:rPr>
                <w:rFonts w:ascii="Arial" w:hAnsi="Arial" w:cs="Arial"/>
                <w:sz w:val="18"/>
              </w:rPr>
            </w:pPr>
          </w:p>
          <w:p w:rsidR="00040DA3" w:rsidRPr="00AC0612" w:rsidRDefault="00040DA3" w:rsidP="009F7404">
            <w:pPr>
              <w:jc w:val="both"/>
              <w:rPr>
                <w:rFonts w:ascii="Arial" w:hAnsi="Arial" w:cs="Arial"/>
                <w:sz w:val="28"/>
              </w:rPr>
            </w:pPr>
            <w:r w:rsidRPr="00AC0612">
              <w:rPr>
                <w:rFonts w:ascii="Arial" w:hAnsi="Arial" w:cs="Arial"/>
                <w:szCs w:val="22"/>
              </w:rPr>
              <w:t xml:space="preserve">Para el estudiante de </w:t>
            </w:r>
            <w:r w:rsidR="005C7967" w:rsidRPr="00AC0612">
              <w:rPr>
                <w:rFonts w:ascii="Arial" w:hAnsi="Arial" w:cs="Arial"/>
                <w:szCs w:val="22"/>
              </w:rPr>
              <w:t>Ingeniería</w:t>
            </w:r>
            <w:r w:rsidRPr="00AC0612">
              <w:rPr>
                <w:rFonts w:ascii="Arial" w:hAnsi="Arial" w:cs="Arial"/>
                <w:szCs w:val="22"/>
              </w:rPr>
              <w:t xml:space="preserve"> </w:t>
            </w:r>
            <w:r>
              <w:rPr>
                <w:rFonts w:ascii="Arial" w:hAnsi="Arial" w:cs="Arial"/>
                <w:szCs w:val="22"/>
              </w:rPr>
              <w:t xml:space="preserve">y de la Licenciatura de Ciencias Naturales y Medio Ambiente </w:t>
            </w:r>
            <w:r w:rsidRPr="00AC0612">
              <w:rPr>
                <w:rFonts w:ascii="Arial" w:hAnsi="Arial" w:cs="Arial"/>
                <w:szCs w:val="22"/>
              </w:rPr>
              <w:t xml:space="preserve">es indispensable abordar los conceptos del cálculo diferencial, los cuales son necesarios para operar y aplicar funciones matemáticas con variable real en el planteamiento y solución de situaciones prácticas que llegan a presentarse en su ejercicio profesional. </w:t>
            </w:r>
          </w:p>
          <w:p w:rsidR="00040DA3" w:rsidRPr="0041405D" w:rsidRDefault="00040DA3" w:rsidP="009F7404">
            <w:pPr>
              <w:jc w:val="both"/>
              <w:rPr>
                <w:rFonts w:ascii="Arial" w:hAnsi="Arial" w:cs="Arial"/>
                <w:sz w:val="16"/>
              </w:rPr>
            </w:pPr>
          </w:p>
          <w:p w:rsidR="00040DA3" w:rsidRDefault="00040DA3" w:rsidP="009F7404">
            <w:pPr>
              <w:jc w:val="both"/>
              <w:rPr>
                <w:rFonts w:ascii="Arial" w:hAnsi="Arial" w:cs="Arial"/>
                <w:szCs w:val="22"/>
              </w:rPr>
            </w:pPr>
            <w:r w:rsidRPr="00AC0612">
              <w:rPr>
                <w:rFonts w:ascii="Arial" w:hAnsi="Arial" w:cs="Arial"/>
                <w:szCs w:val="22"/>
              </w:rPr>
              <w:t>El curso de cálculo diferencial busca la formación de un ser humano crítico, autónomo, y racional  con una comprensión de situaciones sociales y actos humanos partiendo del descubrimiento y la investigación generados en el proceso de aprendizaje; proceso que es dinámico, flexible, contextualizado, integrado, actualizado y pertinente. Cada temática debe asumirse como un interrogante del conocimiento, tanto científico como tecnológico, con miras a la formación total del ser humano, mediante la reconstrucción reflexiva de la ciencia y la tecnología.</w:t>
            </w:r>
          </w:p>
          <w:p w:rsidR="00040DA3" w:rsidRPr="0041405D" w:rsidRDefault="00040DA3" w:rsidP="009F7404">
            <w:pPr>
              <w:jc w:val="both"/>
              <w:rPr>
                <w:rFonts w:ascii="Arial" w:hAnsi="Arial" w:cs="Arial"/>
                <w:sz w:val="16"/>
              </w:rPr>
            </w:pPr>
          </w:p>
        </w:tc>
      </w:tr>
      <w:tr w:rsidR="00FE0323" w:rsidRPr="00885BC2" w:rsidTr="00626B29">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FE0323" w:rsidRPr="00885BC2" w:rsidRDefault="00FE0323" w:rsidP="00626B29">
            <w:pPr>
              <w:spacing w:before="120" w:after="120"/>
              <w:jc w:val="center"/>
              <w:rPr>
                <w:rFonts w:ascii="Arial" w:hAnsi="Arial" w:cs="Arial"/>
                <w:b/>
              </w:rPr>
            </w:pPr>
            <w:r w:rsidRPr="00885BC2">
              <w:rPr>
                <w:rFonts w:ascii="Arial" w:hAnsi="Arial" w:cs="Arial"/>
                <w:b/>
              </w:rPr>
              <w:lastRenderedPageBreak/>
              <w:t>OBJETIVOS GENERALES</w:t>
            </w:r>
          </w:p>
        </w:tc>
      </w:tr>
      <w:tr w:rsidR="000F6C46" w:rsidRPr="00885BC2" w:rsidTr="00626B29">
        <w:tc>
          <w:tcPr>
            <w:tcW w:w="9924" w:type="dxa"/>
            <w:gridSpan w:val="3"/>
            <w:tcBorders>
              <w:top w:val="single" w:sz="4" w:space="0" w:color="auto"/>
              <w:left w:val="single" w:sz="4" w:space="0" w:color="auto"/>
              <w:bottom w:val="single" w:sz="4" w:space="0" w:color="auto"/>
              <w:right w:val="single" w:sz="4" w:space="0" w:color="auto"/>
            </w:tcBorders>
          </w:tcPr>
          <w:p w:rsidR="000F6C46" w:rsidRPr="00577884" w:rsidRDefault="000F6C46" w:rsidP="009F7404">
            <w:pPr>
              <w:widowControl w:val="0"/>
              <w:autoSpaceDE w:val="0"/>
              <w:autoSpaceDN w:val="0"/>
              <w:adjustRightInd w:val="0"/>
              <w:spacing w:line="225" w:lineRule="atLeast"/>
              <w:jc w:val="both"/>
              <w:rPr>
                <w:rFonts w:ascii="Arial" w:hAnsi="Arial" w:cs="Arial"/>
                <w:sz w:val="18"/>
              </w:rPr>
            </w:pPr>
          </w:p>
          <w:p w:rsidR="000F6C46" w:rsidRPr="00885BC2" w:rsidRDefault="000F6C46" w:rsidP="009F7404">
            <w:pPr>
              <w:pStyle w:val="Prrafodelista"/>
              <w:numPr>
                <w:ilvl w:val="0"/>
                <w:numId w:val="34"/>
              </w:numPr>
              <w:contextualSpacing/>
              <w:jc w:val="both"/>
              <w:rPr>
                <w:rFonts w:ascii="Arial" w:hAnsi="Arial" w:cs="Arial"/>
              </w:rPr>
            </w:pPr>
            <w:r w:rsidRPr="00885BC2">
              <w:rPr>
                <w:rFonts w:ascii="Arial" w:hAnsi="Arial" w:cs="Arial"/>
              </w:rPr>
              <w:t>Desarrollar las competencias necesarias para del manejo apropiado de los diferentes temas de matemáticas que contiene el cálculo diferencial así como sus aplicaciones usados por el egresado en su entorno laboral y académico.</w:t>
            </w:r>
          </w:p>
          <w:p w:rsidR="000F6C46" w:rsidRPr="00885BC2" w:rsidRDefault="000F6C46" w:rsidP="009F7404">
            <w:pPr>
              <w:pStyle w:val="Prrafodelista"/>
              <w:numPr>
                <w:ilvl w:val="0"/>
                <w:numId w:val="34"/>
              </w:numPr>
              <w:contextualSpacing/>
              <w:jc w:val="both"/>
              <w:rPr>
                <w:rFonts w:ascii="Arial" w:hAnsi="Arial" w:cs="Arial"/>
              </w:rPr>
            </w:pPr>
            <w:r w:rsidRPr="00885BC2">
              <w:rPr>
                <w:rFonts w:ascii="Arial" w:hAnsi="Arial" w:cs="Arial"/>
              </w:rPr>
              <w:t>Desarrollar habilidades para captar la esencia de los fenómenos, así como analizar con espíritu crítico cada aspecto u objeto de estudio del cálculo, lo cual para el egresado es indispensable en su labor practica.</w:t>
            </w:r>
          </w:p>
          <w:p w:rsidR="000F6C46" w:rsidRDefault="000F6C46" w:rsidP="009F7404">
            <w:pPr>
              <w:pStyle w:val="Prrafodelista"/>
              <w:numPr>
                <w:ilvl w:val="0"/>
                <w:numId w:val="34"/>
              </w:numPr>
              <w:contextualSpacing/>
              <w:jc w:val="both"/>
              <w:rPr>
                <w:rFonts w:ascii="Arial" w:hAnsi="Arial" w:cs="Arial"/>
              </w:rPr>
            </w:pPr>
            <w:r w:rsidRPr="00885BC2">
              <w:rPr>
                <w:rFonts w:ascii="Arial" w:hAnsi="Arial" w:cs="Arial"/>
              </w:rPr>
              <w:t>Desarrollar la capacidad de razonamiento y las distintas formas de pensamiento lógico.</w:t>
            </w:r>
          </w:p>
          <w:p w:rsidR="000F6C46" w:rsidRPr="0041405D" w:rsidRDefault="000F6C46" w:rsidP="009F7404">
            <w:pPr>
              <w:pStyle w:val="Prrafodelista"/>
              <w:numPr>
                <w:ilvl w:val="0"/>
                <w:numId w:val="34"/>
              </w:numPr>
              <w:contextualSpacing/>
              <w:jc w:val="both"/>
              <w:rPr>
                <w:rFonts w:ascii="Arial" w:hAnsi="Arial" w:cs="Arial"/>
                <w:sz w:val="28"/>
              </w:rPr>
            </w:pPr>
            <w:r w:rsidRPr="0041405D">
              <w:rPr>
                <w:rFonts w:ascii="Arial" w:hAnsi="Arial" w:cs="Arial"/>
                <w:szCs w:val="22"/>
              </w:rPr>
              <w:t>Desarrollar una estructura lógica de pensamiento para aplicarla en la resolución de problemas de su disciplina y para poder comunicarse de manera coherente.</w:t>
            </w:r>
          </w:p>
          <w:p w:rsidR="000F6C46" w:rsidRPr="00577884" w:rsidRDefault="000F6C46" w:rsidP="0026147D">
            <w:pPr>
              <w:pStyle w:val="Prrafodelista"/>
              <w:ind w:left="720"/>
              <w:contextualSpacing/>
              <w:jc w:val="both"/>
              <w:rPr>
                <w:rFonts w:ascii="Arial" w:hAnsi="Arial" w:cs="Arial"/>
                <w:sz w:val="16"/>
              </w:rPr>
            </w:pPr>
          </w:p>
        </w:tc>
      </w:tr>
      <w:tr w:rsidR="00FE0323" w:rsidRPr="00885BC2" w:rsidTr="00626B29">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FE0323" w:rsidRPr="00885BC2" w:rsidRDefault="00FE0323" w:rsidP="00626B29">
            <w:pPr>
              <w:widowControl w:val="0"/>
              <w:autoSpaceDE w:val="0"/>
              <w:autoSpaceDN w:val="0"/>
              <w:adjustRightInd w:val="0"/>
              <w:spacing w:before="120" w:after="120" w:line="225" w:lineRule="atLeast"/>
              <w:jc w:val="center"/>
              <w:rPr>
                <w:rFonts w:ascii="Arial" w:hAnsi="Arial" w:cs="Arial"/>
              </w:rPr>
            </w:pPr>
            <w:r w:rsidRPr="00885BC2">
              <w:rPr>
                <w:rFonts w:ascii="Arial" w:hAnsi="Arial" w:cs="Arial"/>
                <w:b/>
              </w:rPr>
              <w:t>OBJETIVOS ESPECÍFICOS</w:t>
            </w:r>
          </w:p>
        </w:tc>
      </w:tr>
      <w:tr w:rsidR="000F6C46" w:rsidRPr="00885BC2" w:rsidTr="00626B29">
        <w:tc>
          <w:tcPr>
            <w:tcW w:w="9924" w:type="dxa"/>
            <w:gridSpan w:val="3"/>
            <w:tcBorders>
              <w:top w:val="single" w:sz="4" w:space="0" w:color="auto"/>
              <w:left w:val="single" w:sz="4" w:space="0" w:color="auto"/>
              <w:bottom w:val="single" w:sz="4" w:space="0" w:color="auto"/>
              <w:right w:val="single" w:sz="4" w:space="0" w:color="auto"/>
            </w:tcBorders>
          </w:tcPr>
          <w:p w:rsidR="000F6C46" w:rsidRPr="00885BC2" w:rsidRDefault="000F6C46" w:rsidP="009F7404">
            <w:pPr>
              <w:pStyle w:val="Prrafodelista"/>
              <w:numPr>
                <w:ilvl w:val="0"/>
                <w:numId w:val="34"/>
              </w:numPr>
              <w:contextualSpacing/>
              <w:jc w:val="both"/>
              <w:rPr>
                <w:rFonts w:ascii="Arial" w:hAnsi="Arial" w:cs="Arial"/>
              </w:rPr>
            </w:pPr>
            <w:r w:rsidRPr="00885BC2">
              <w:rPr>
                <w:rFonts w:ascii="Arial" w:hAnsi="Arial" w:cs="Arial"/>
              </w:rPr>
              <w:t>Analizar las funcio</w:t>
            </w:r>
            <w:r>
              <w:rPr>
                <w:rFonts w:ascii="Arial" w:hAnsi="Arial" w:cs="Arial"/>
              </w:rPr>
              <w:t>nes; dominio, rango, intercepto</w:t>
            </w:r>
            <w:r w:rsidRPr="00885BC2">
              <w:rPr>
                <w:rFonts w:ascii="Arial" w:hAnsi="Arial" w:cs="Arial"/>
              </w:rPr>
              <w:t>, simetrías, intervalos de crecimiento y de decrecimiento, máximos y mínimos, concavidad y puntos de inflexión utilizando las herramientas del cálculo diferencial</w:t>
            </w:r>
          </w:p>
          <w:p w:rsidR="000F6C46" w:rsidRPr="00885BC2" w:rsidRDefault="000F6C46" w:rsidP="009F7404">
            <w:pPr>
              <w:pStyle w:val="Prrafodelista"/>
              <w:numPr>
                <w:ilvl w:val="0"/>
                <w:numId w:val="34"/>
              </w:numPr>
              <w:contextualSpacing/>
              <w:jc w:val="both"/>
              <w:rPr>
                <w:rFonts w:ascii="Arial" w:hAnsi="Arial" w:cs="Arial"/>
              </w:rPr>
            </w:pPr>
            <w:r w:rsidRPr="00885BC2">
              <w:rPr>
                <w:rFonts w:ascii="Arial" w:hAnsi="Arial" w:cs="Arial"/>
              </w:rPr>
              <w:t>Presentar, discutir y analizar las teorías básicas y los métodos propios del cálculo diferencial.</w:t>
            </w:r>
          </w:p>
          <w:p w:rsidR="0026147D" w:rsidRDefault="000F6C46" w:rsidP="0026147D">
            <w:pPr>
              <w:pStyle w:val="Prrafodelista"/>
              <w:numPr>
                <w:ilvl w:val="0"/>
                <w:numId w:val="34"/>
              </w:numPr>
              <w:contextualSpacing/>
              <w:jc w:val="both"/>
              <w:rPr>
                <w:rFonts w:ascii="Arial" w:hAnsi="Arial" w:cs="Arial"/>
              </w:rPr>
            </w:pPr>
            <w:r w:rsidRPr="00885BC2">
              <w:rPr>
                <w:rFonts w:ascii="Arial" w:hAnsi="Arial" w:cs="Arial"/>
              </w:rPr>
              <w:t>Construir y graficar curvas en el plano cartesiano utilizando los contenidos del cálculo diferencial.</w:t>
            </w:r>
          </w:p>
          <w:p w:rsidR="0026147D" w:rsidRPr="0026147D" w:rsidRDefault="0026147D" w:rsidP="0026147D">
            <w:pPr>
              <w:pStyle w:val="Prrafodelista"/>
              <w:numPr>
                <w:ilvl w:val="0"/>
                <w:numId w:val="34"/>
              </w:numPr>
              <w:contextualSpacing/>
              <w:jc w:val="both"/>
              <w:rPr>
                <w:rFonts w:ascii="Arial" w:hAnsi="Arial" w:cs="Arial"/>
              </w:rPr>
            </w:pPr>
            <w:r w:rsidRPr="0026147D">
              <w:rPr>
                <w:rFonts w:ascii="Arial" w:hAnsi="Arial" w:cs="Arial"/>
                <w:szCs w:val="22"/>
              </w:rPr>
              <w:t>Aplicar conceptos y teoremas del cálculo diferencial en la solución de problemas propios de la las ciencias naturales y la tecnología.</w:t>
            </w:r>
          </w:p>
          <w:p w:rsidR="000F6C46" w:rsidRPr="00577884" w:rsidRDefault="000F6C46" w:rsidP="009F7404">
            <w:pPr>
              <w:widowControl w:val="0"/>
              <w:autoSpaceDE w:val="0"/>
              <w:autoSpaceDN w:val="0"/>
              <w:adjustRightInd w:val="0"/>
              <w:spacing w:line="225" w:lineRule="atLeast"/>
              <w:ind w:left="720"/>
              <w:jc w:val="both"/>
              <w:rPr>
                <w:rFonts w:ascii="Arial" w:hAnsi="Arial" w:cs="Arial"/>
                <w:sz w:val="14"/>
              </w:rPr>
            </w:pPr>
          </w:p>
        </w:tc>
      </w:tr>
      <w:tr w:rsidR="00FE0323" w:rsidRPr="00885BC2" w:rsidTr="00626B29">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FE0323" w:rsidRPr="00885BC2" w:rsidRDefault="00FE0323" w:rsidP="00626B29">
            <w:pPr>
              <w:widowControl w:val="0"/>
              <w:autoSpaceDE w:val="0"/>
              <w:autoSpaceDN w:val="0"/>
              <w:adjustRightInd w:val="0"/>
              <w:spacing w:before="120" w:after="120" w:line="225" w:lineRule="atLeast"/>
              <w:jc w:val="center"/>
              <w:rPr>
                <w:rFonts w:ascii="Arial" w:hAnsi="Arial" w:cs="Arial"/>
                <w:b/>
              </w:rPr>
            </w:pPr>
            <w:r w:rsidRPr="00885BC2">
              <w:rPr>
                <w:rFonts w:ascii="Arial" w:hAnsi="Arial" w:cs="Arial"/>
                <w:b/>
              </w:rPr>
              <w:t>COMPETENCIAS GENERALES</w:t>
            </w:r>
          </w:p>
        </w:tc>
      </w:tr>
      <w:tr w:rsidR="00FE0323" w:rsidRPr="00885BC2" w:rsidTr="00626B29">
        <w:tc>
          <w:tcPr>
            <w:tcW w:w="9924" w:type="dxa"/>
            <w:gridSpan w:val="3"/>
            <w:tcBorders>
              <w:top w:val="single" w:sz="4" w:space="0" w:color="auto"/>
              <w:left w:val="single" w:sz="4" w:space="0" w:color="auto"/>
              <w:bottom w:val="single" w:sz="4" w:space="0" w:color="auto"/>
              <w:right w:val="single" w:sz="4" w:space="0" w:color="auto"/>
            </w:tcBorders>
          </w:tcPr>
          <w:p w:rsidR="00FE0323" w:rsidRPr="00950E33" w:rsidRDefault="00FE0323" w:rsidP="00626B29">
            <w:pPr>
              <w:jc w:val="both"/>
              <w:rPr>
                <w:rFonts w:ascii="Arial" w:hAnsi="Arial" w:cs="Arial"/>
                <w:sz w:val="14"/>
              </w:rPr>
            </w:pPr>
          </w:p>
          <w:p w:rsidR="00FE0323" w:rsidRPr="00885BC2" w:rsidRDefault="00FE0323" w:rsidP="00626B29">
            <w:pPr>
              <w:jc w:val="both"/>
              <w:rPr>
                <w:rFonts w:ascii="Arial" w:hAnsi="Arial" w:cs="Arial"/>
              </w:rPr>
            </w:pPr>
            <w:r w:rsidRPr="00885BC2">
              <w:rPr>
                <w:rFonts w:ascii="Arial" w:hAnsi="Arial" w:cs="Arial"/>
              </w:rPr>
              <w:t xml:space="preserve">Considerando que el desarrollo de competencias busca equilibrar </w:t>
            </w:r>
            <w:r w:rsidRPr="00885BC2">
              <w:rPr>
                <w:rFonts w:ascii="Arial" w:hAnsi="Arial" w:cs="Arial"/>
                <w:b/>
              </w:rPr>
              <w:t>”el saber qué”, “el saber cómo hacer” y “el saber ser”,</w:t>
            </w:r>
            <w:r>
              <w:rPr>
                <w:rFonts w:ascii="Arial" w:hAnsi="Arial" w:cs="Arial"/>
              </w:rPr>
              <w:t xml:space="preserve">  el curso de cálculo diferencial en una variable</w:t>
            </w:r>
            <w:r w:rsidRPr="00885BC2">
              <w:rPr>
                <w:rFonts w:ascii="Arial" w:hAnsi="Arial" w:cs="Arial"/>
              </w:rPr>
              <w:t xml:space="preserve"> debe facilitar en los estudiantes las siguientes competencias:</w:t>
            </w:r>
          </w:p>
          <w:p w:rsidR="00FE0323" w:rsidRPr="00950E33" w:rsidRDefault="00FE0323" w:rsidP="00626B29">
            <w:pPr>
              <w:jc w:val="both"/>
              <w:rPr>
                <w:rFonts w:ascii="Arial" w:hAnsi="Arial" w:cs="Arial"/>
                <w:sz w:val="16"/>
              </w:rPr>
            </w:pPr>
          </w:p>
          <w:p w:rsidR="00FE0323" w:rsidRDefault="00FE0323" w:rsidP="00885BC2">
            <w:pPr>
              <w:pStyle w:val="Prrafodelista"/>
              <w:numPr>
                <w:ilvl w:val="0"/>
                <w:numId w:val="36"/>
              </w:numPr>
              <w:jc w:val="both"/>
              <w:rPr>
                <w:rFonts w:ascii="Arial" w:hAnsi="Arial" w:cs="Arial"/>
              </w:rPr>
            </w:pPr>
            <w:r w:rsidRPr="00885BC2">
              <w:rPr>
                <w:rFonts w:ascii="Arial" w:hAnsi="Arial" w:cs="Arial"/>
                <w:b/>
              </w:rPr>
              <w:t>Desarrolla</w:t>
            </w:r>
            <w:r w:rsidRPr="00885BC2">
              <w:rPr>
                <w:rFonts w:ascii="Arial" w:hAnsi="Arial" w:cs="Arial"/>
              </w:rPr>
              <w:t xml:space="preserve"> habilidades y destrezas que le permitan, mediante el razonamiento, el análisis y la reflexión interpretar y construir modelos de problemas matemáticos en los dominios conceptuales del cálculo diferencial</w:t>
            </w:r>
          </w:p>
          <w:p w:rsidR="00FE0323" w:rsidRPr="00950E33" w:rsidRDefault="00FE0323" w:rsidP="00535AF8">
            <w:pPr>
              <w:ind w:left="360"/>
              <w:jc w:val="both"/>
              <w:rPr>
                <w:rFonts w:ascii="Arial" w:hAnsi="Arial" w:cs="Arial"/>
                <w:sz w:val="16"/>
              </w:rPr>
            </w:pPr>
          </w:p>
          <w:p w:rsidR="00FE0323" w:rsidRDefault="00FE0323" w:rsidP="00885BC2">
            <w:pPr>
              <w:pStyle w:val="Prrafodelista"/>
              <w:numPr>
                <w:ilvl w:val="0"/>
                <w:numId w:val="36"/>
              </w:numPr>
              <w:jc w:val="both"/>
              <w:rPr>
                <w:rFonts w:ascii="Arial" w:hAnsi="Arial" w:cs="Arial"/>
              </w:rPr>
            </w:pPr>
            <w:r w:rsidRPr="00885BC2">
              <w:rPr>
                <w:rFonts w:ascii="Arial" w:hAnsi="Arial" w:cs="Arial"/>
                <w:b/>
                <w:bCs/>
              </w:rPr>
              <w:t xml:space="preserve">Diseña y soluciona </w:t>
            </w:r>
            <w:r w:rsidRPr="00885BC2">
              <w:rPr>
                <w:rFonts w:ascii="Arial" w:hAnsi="Arial" w:cs="Arial"/>
              </w:rPr>
              <w:t>problemas prácticos y teóricos mediante su formulación matemática, partiendo de la fundamentación que ha adquirido durante su formación en el cálculo diferencial</w:t>
            </w:r>
          </w:p>
          <w:p w:rsidR="00FE0323" w:rsidRPr="00577884" w:rsidRDefault="00FE0323" w:rsidP="00535AF8">
            <w:pPr>
              <w:jc w:val="both"/>
              <w:rPr>
                <w:rFonts w:ascii="Arial" w:hAnsi="Arial" w:cs="Arial"/>
                <w:sz w:val="18"/>
              </w:rPr>
            </w:pPr>
          </w:p>
          <w:p w:rsidR="00FE0323" w:rsidRDefault="00FE0323" w:rsidP="00885BC2">
            <w:pPr>
              <w:pStyle w:val="Prrafodelista"/>
              <w:numPr>
                <w:ilvl w:val="0"/>
                <w:numId w:val="36"/>
              </w:numPr>
              <w:rPr>
                <w:rFonts w:ascii="Arial" w:hAnsi="Arial" w:cs="Arial"/>
              </w:rPr>
            </w:pPr>
            <w:r w:rsidRPr="00885BC2">
              <w:rPr>
                <w:rFonts w:ascii="Arial" w:hAnsi="Arial" w:cs="Arial"/>
                <w:b/>
              </w:rPr>
              <w:t xml:space="preserve">Sustenta </w:t>
            </w:r>
            <w:r w:rsidRPr="00885BC2">
              <w:rPr>
                <w:rFonts w:ascii="Arial" w:hAnsi="Arial" w:cs="Arial"/>
              </w:rPr>
              <w:t>la utilización de los modelos matemáticos en la resolución de problemas prácticos y teóricos específicos de las diferentes áreas de actividad de su profesión utilizando lenguaje y simbología apropiados.</w:t>
            </w:r>
          </w:p>
          <w:p w:rsidR="00FE0323" w:rsidRPr="00950E33" w:rsidRDefault="00FE0323" w:rsidP="00DC26EB">
            <w:pPr>
              <w:pStyle w:val="Prrafodelista"/>
              <w:ind w:left="720"/>
              <w:rPr>
                <w:rFonts w:ascii="Arial" w:hAnsi="Arial" w:cs="Arial"/>
                <w:b/>
                <w:sz w:val="10"/>
              </w:rPr>
            </w:pPr>
          </w:p>
        </w:tc>
      </w:tr>
      <w:tr w:rsidR="00FE0323" w:rsidRPr="00885BC2" w:rsidTr="00626B29">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FE0323" w:rsidRPr="00885BC2" w:rsidRDefault="00FE0323" w:rsidP="00626B29">
            <w:pPr>
              <w:pStyle w:val="Ttulo1"/>
              <w:spacing w:before="120" w:beforeAutospacing="0" w:after="120" w:afterAutospacing="0"/>
              <w:rPr>
                <w:bCs w:val="0"/>
                <w:sz w:val="24"/>
                <w:szCs w:val="24"/>
              </w:rPr>
            </w:pPr>
            <w:r w:rsidRPr="00885BC2">
              <w:rPr>
                <w:bCs w:val="0"/>
                <w:sz w:val="24"/>
                <w:szCs w:val="24"/>
              </w:rPr>
              <w:lastRenderedPageBreak/>
              <w:t>ESTRATEGIAS METODOLÓGICAS</w:t>
            </w:r>
          </w:p>
        </w:tc>
      </w:tr>
      <w:tr w:rsidR="00FE0323" w:rsidRPr="00885BC2" w:rsidTr="00626B29">
        <w:tc>
          <w:tcPr>
            <w:tcW w:w="9924" w:type="dxa"/>
            <w:gridSpan w:val="3"/>
            <w:tcBorders>
              <w:top w:val="single" w:sz="4" w:space="0" w:color="auto"/>
              <w:left w:val="single" w:sz="4" w:space="0" w:color="auto"/>
              <w:bottom w:val="single" w:sz="4" w:space="0" w:color="auto"/>
              <w:right w:val="single" w:sz="4" w:space="0" w:color="auto"/>
            </w:tcBorders>
          </w:tcPr>
          <w:p w:rsidR="00FE0323" w:rsidRPr="001C6E92" w:rsidRDefault="00FE0323" w:rsidP="00626B29">
            <w:pPr>
              <w:jc w:val="both"/>
              <w:rPr>
                <w:rFonts w:ascii="Arial" w:hAnsi="Arial" w:cs="Arial"/>
                <w:sz w:val="10"/>
              </w:rPr>
            </w:pPr>
          </w:p>
          <w:p w:rsidR="00FE0323" w:rsidRPr="00885BC2" w:rsidRDefault="00FE0323" w:rsidP="0065388C">
            <w:pPr>
              <w:jc w:val="both"/>
              <w:rPr>
                <w:rFonts w:ascii="Arial" w:hAnsi="Arial" w:cs="Arial"/>
              </w:rPr>
            </w:pPr>
            <w:r w:rsidRPr="00885BC2">
              <w:rPr>
                <w:rFonts w:ascii="Arial" w:hAnsi="Arial" w:cs="Arial"/>
              </w:rPr>
              <w:t xml:space="preserve">Cada unidad temática del curso se desarrollara garantizando la participación activa del estudiante durante el proceso de aprendizaje, </w:t>
            </w:r>
            <w:r>
              <w:rPr>
                <w:rFonts w:ascii="Arial" w:hAnsi="Arial" w:cs="Arial"/>
              </w:rPr>
              <w:t xml:space="preserve">en la búsqueda del perfeccionamiento de su formación académica y su independencia intelectual;  </w:t>
            </w:r>
            <w:r w:rsidRPr="00885BC2">
              <w:rPr>
                <w:rFonts w:ascii="Arial" w:hAnsi="Arial" w:cs="Arial"/>
              </w:rPr>
              <w:t>para ello se establecerán acuerdos de aprendizaje, estudiante–profesor, insistiendo en que es el estudiante el responsable de su aprendizaje y el profesor su facilitador.</w:t>
            </w:r>
          </w:p>
          <w:p w:rsidR="00FE0323" w:rsidRPr="00950E33" w:rsidRDefault="00FE0323" w:rsidP="0065388C">
            <w:pPr>
              <w:jc w:val="both"/>
              <w:rPr>
                <w:rFonts w:ascii="Arial" w:hAnsi="Arial" w:cs="Arial"/>
                <w:sz w:val="10"/>
              </w:rPr>
            </w:pPr>
          </w:p>
          <w:p w:rsidR="00FE0323" w:rsidRPr="00885BC2" w:rsidRDefault="00FE0323" w:rsidP="0065388C">
            <w:pPr>
              <w:jc w:val="both"/>
              <w:rPr>
                <w:rFonts w:ascii="Arial" w:hAnsi="Arial" w:cs="Arial"/>
              </w:rPr>
            </w:pPr>
            <w:r w:rsidRPr="00885BC2">
              <w:rPr>
                <w:rFonts w:ascii="Arial" w:hAnsi="Arial" w:cs="Arial"/>
              </w:rPr>
              <w:t xml:space="preserve">La metodología debe estar orientada a facilitar el dominio adecuado de los conceptos matemáticos, el desarrollo de habilidades de pensamiento para la resolución de problemas.  </w:t>
            </w:r>
          </w:p>
          <w:p w:rsidR="00FE0323" w:rsidRDefault="00FE0323" w:rsidP="00626B29">
            <w:pPr>
              <w:jc w:val="both"/>
              <w:rPr>
                <w:rFonts w:ascii="Arial" w:hAnsi="Arial" w:cs="Arial"/>
              </w:rPr>
            </w:pPr>
            <w:r w:rsidRPr="00885BC2">
              <w:rPr>
                <w:rFonts w:ascii="Arial" w:hAnsi="Arial" w:cs="Arial"/>
              </w:rPr>
              <w:t>En el desarrollo del curso se tendrán presente las siguientes estrategias metodológicas que coadyuven con la consecución de los objetivos trazados</w:t>
            </w:r>
          </w:p>
          <w:p w:rsidR="00FE0323" w:rsidRPr="001C6E92" w:rsidRDefault="00FE0323" w:rsidP="00AC0612">
            <w:pPr>
              <w:jc w:val="both"/>
              <w:rPr>
                <w:rFonts w:ascii="Arial" w:hAnsi="Arial" w:cs="Arial"/>
                <w:sz w:val="12"/>
              </w:rPr>
            </w:pPr>
          </w:p>
          <w:p w:rsidR="00FE0323" w:rsidRPr="0048702F" w:rsidRDefault="00FE0323" w:rsidP="001E3E0A">
            <w:pPr>
              <w:numPr>
                <w:ilvl w:val="0"/>
                <w:numId w:val="11"/>
              </w:numPr>
              <w:jc w:val="both"/>
              <w:rPr>
                <w:rFonts w:ascii="Arial" w:hAnsi="Arial" w:cs="Arial"/>
              </w:rPr>
            </w:pPr>
            <w:r w:rsidRPr="0048702F">
              <w:rPr>
                <w:rFonts w:ascii="Arial" w:hAnsi="Arial" w:cs="Arial"/>
              </w:rPr>
              <w:t>Estrategias generales:</w:t>
            </w:r>
          </w:p>
          <w:p w:rsidR="00FE0323" w:rsidRPr="0048702F" w:rsidRDefault="00FE0323" w:rsidP="001E3E0A">
            <w:pPr>
              <w:numPr>
                <w:ilvl w:val="0"/>
                <w:numId w:val="10"/>
              </w:numPr>
              <w:jc w:val="both"/>
              <w:rPr>
                <w:rFonts w:ascii="Arial" w:hAnsi="Arial" w:cs="Arial"/>
              </w:rPr>
            </w:pPr>
            <w:r w:rsidRPr="0048702F">
              <w:rPr>
                <w:rFonts w:ascii="Arial" w:hAnsi="Arial" w:cs="Arial"/>
              </w:rPr>
              <w:t>De acompañamiento directo al estudiante:</w:t>
            </w:r>
          </w:p>
          <w:p w:rsidR="00FE0323" w:rsidRPr="0048702F" w:rsidRDefault="00FE0323" w:rsidP="001E3E0A">
            <w:pPr>
              <w:numPr>
                <w:ilvl w:val="0"/>
                <w:numId w:val="8"/>
              </w:numPr>
              <w:jc w:val="both"/>
              <w:rPr>
                <w:rFonts w:ascii="Arial" w:hAnsi="Arial" w:cs="Arial"/>
              </w:rPr>
            </w:pPr>
            <w:r w:rsidRPr="0048702F">
              <w:rPr>
                <w:rFonts w:ascii="Arial" w:hAnsi="Arial" w:cs="Arial"/>
              </w:rPr>
              <w:t>Exposición magistral.</w:t>
            </w:r>
          </w:p>
          <w:p w:rsidR="00FE0323" w:rsidRPr="0048702F" w:rsidRDefault="00FE0323" w:rsidP="001E3E0A">
            <w:pPr>
              <w:numPr>
                <w:ilvl w:val="0"/>
                <w:numId w:val="8"/>
              </w:numPr>
              <w:jc w:val="both"/>
              <w:rPr>
                <w:rFonts w:ascii="Arial" w:hAnsi="Arial" w:cs="Arial"/>
              </w:rPr>
            </w:pPr>
            <w:r w:rsidRPr="0048702F">
              <w:rPr>
                <w:rFonts w:ascii="Arial" w:hAnsi="Arial" w:cs="Arial"/>
              </w:rPr>
              <w:t>Desarrollo de talleres o ejercicios de aplicación.</w:t>
            </w:r>
          </w:p>
          <w:p w:rsidR="00FE0323" w:rsidRPr="0048702F" w:rsidRDefault="00FE0323" w:rsidP="001E3E0A">
            <w:pPr>
              <w:numPr>
                <w:ilvl w:val="0"/>
                <w:numId w:val="8"/>
              </w:numPr>
              <w:jc w:val="both"/>
              <w:rPr>
                <w:rFonts w:ascii="Arial" w:hAnsi="Arial" w:cs="Arial"/>
              </w:rPr>
            </w:pPr>
            <w:r w:rsidRPr="0048702F">
              <w:rPr>
                <w:rFonts w:ascii="Arial" w:hAnsi="Arial" w:cs="Arial"/>
              </w:rPr>
              <w:t>Desarrollo de técnicas de trabajo grupal.</w:t>
            </w:r>
          </w:p>
          <w:p w:rsidR="00FE0323" w:rsidRPr="0048702F" w:rsidRDefault="00FE0323" w:rsidP="001E3E0A">
            <w:pPr>
              <w:numPr>
                <w:ilvl w:val="0"/>
                <w:numId w:val="8"/>
              </w:numPr>
              <w:jc w:val="both"/>
              <w:rPr>
                <w:rFonts w:ascii="Arial" w:hAnsi="Arial" w:cs="Arial"/>
              </w:rPr>
            </w:pPr>
            <w:r w:rsidRPr="0048702F">
              <w:rPr>
                <w:rFonts w:ascii="Arial" w:hAnsi="Arial" w:cs="Arial"/>
              </w:rPr>
              <w:t>Asesoría directa a los estudiantes.</w:t>
            </w:r>
          </w:p>
          <w:p w:rsidR="00FE0323" w:rsidRPr="0048702F" w:rsidRDefault="00FE0323" w:rsidP="001E3E0A">
            <w:pPr>
              <w:numPr>
                <w:ilvl w:val="0"/>
                <w:numId w:val="8"/>
              </w:numPr>
              <w:jc w:val="both"/>
              <w:rPr>
                <w:rFonts w:ascii="Arial" w:hAnsi="Arial" w:cs="Arial"/>
              </w:rPr>
            </w:pPr>
            <w:r w:rsidRPr="0048702F">
              <w:rPr>
                <w:rFonts w:ascii="Arial" w:hAnsi="Arial" w:cs="Arial"/>
              </w:rPr>
              <w:t>Lectura e interpretación dirigida de textos de referencia bibliográfica.</w:t>
            </w:r>
          </w:p>
          <w:p w:rsidR="00FE0323" w:rsidRPr="00847E87" w:rsidRDefault="00FE0323" w:rsidP="001E3E0A">
            <w:pPr>
              <w:jc w:val="both"/>
              <w:rPr>
                <w:rFonts w:ascii="Arial" w:hAnsi="Arial" w:cs="Arial"/>
                <w:sz w:val="16"/>
              </w:rPr>
            </w:pPr>
          </w:p>
          <w:p w:rsidR="00FE0323" w:rsidRPr="0048702F" w:rsidRDefault="00FE0323" w:rsidP="001E3E0A">
            <w:pPr>
              <w:numPr>
                <w:ilvl w:val="0"/>
                <w:numId w:val="10"/>
              </w:numPr>
              <w:jc w:val="both"/>
              <w:rPr>
                <w:rFonts w:ascii="Arial" w:hAnsi="Arial" w:cs="Arial"/>
              </w:rPr>
            </w:pPr>
            <w:r w:rsidRPr="0048702F">
              <w:rPr>
                <w:rFonts w:ascii="Arial" w:hAnsi="Arial" w:cs="Arial"/>
              </w:rPr>
              <w:t>De trabajo independiente del estudiante:</w:t>
            </w:r>
          </w:p>
          <w:p w:rsidR="00FE0323" w:rsidRPr="0048702F" w:rsidRDefault="00FE0323" w:rsidP="001E3E0A">
            <w:pPr>
              <w:numPr>
                <w:ilvl w:val="0"/>
                <w:numId w:val="9"/>
              </w:numPr>
              <w:jc w:val="both"/>
              <w:rPr>
                <w:rFonts w:ascii="Arial" w:hAnsi="Arial" w:cs="Arial"/>
              </w:rPr>
            </w:pPr>
            <w:r w:rsidRPr="0048702F">
              <w:rPr>
                <w:rFonts w:ascii="Arial" w:hAnsi="Arial" w:cs="Arial"/>
              </w:rPr>
              <w:t>Solución de problemas propuestos en forma individual o grupal.</w:t>
            </w:r>
          </w:p>
          <w:p w:rsidR="00FE0323" w:rsidRPr="0048702F" w:rsidRDefault="00FE0323" w:rsidP="001E3E0A">
            <w:pPr>
              <w:numPr>
                <w:ilvl w:val="0"/>
                <w:numId w:val="9"/>
              </w:numPr>
              <w:jc w:val="both"/>
              <w:rPr>
                <w:rFonts w:ascii="Arial" w:hAnsi="Arial" w:cs="Arial"/>
              </w:rPr>
            </w:pPr>
            <w:r w:rsidRPr="0048702F">
              <w:rPr>
                <w:rFonts w:ascii="Arial" w:hAnsi="Arial" w:cs="Arial"/>
              </w:rPr>
              <w:t>Investigación, organización de información, análisis de temas específicos.</w:t>
            </w:r>
          </w:p>
          <w:p w:rsidR="00FE0323" w:rsidRPr="0048702F" w:rsidRDefault="00FE0323" w:rsidP="001E3E0A">
            <w:pPr>
              <w:numPr>
                <w:ilvl w:val="0"/>
                <w:numId w:val="9"/>
              </w:numPr>
              <w:jc w:val="both"/>
              <w:rPr>
                <w:rFonts w:ascii="Arial" w:hAnsi="Arial" w:cs="Arial"/>
              </w:rPr>
            </w:pPr>
            <w:r w:rsidRPr="0048702F">
              <w:rPr>
                <w:rFonts w:ascii="Arial" w:hAnsi="Arial" w:cs="Arial"/>
              </w:rPr>
              <w:t>Consultas a través de internet.</w:t>
            </w:r>
          </w:p>
          <w:p w:rsidR="00FE0323" w:rsidRPr="001C6E92" w:rsidRDefault="00FE0323" w:rsidP="001E3E0A">
            <w:pPr>
              <w:jc w:val="both"/>
              <w:rPr>
                <w:rFonts w:ascii="Arial" w:hAnsi="Arial" w:cs="Arial"/>
                <w:sz w:val="12"/>
              </w:rPr>
            </w:pPr>
          </w:p>
          <w:p w:rsidR="00FE0323" w:rsidRPr="0048702F" w:rsidRDefault="00FE0323" w:rsidP="001E3E0A">
            <w:pPr>
              <w:numPr>
                <w:ilvl w:val="0"/>
                <w:numId w:val="11"/>
              </w:numPr>
              <w:jc w:val="both"/>
              <w:rPr>
                <w:rFonts w:ascii="Arial" w:hAnsi="Arial" w:cs="Arial"/>
              </w:rPr>
            </w:pPr>
            <w:r w:rsidRPr="0048702F">
              <w:rPr>
                <w:rFonts w:ascii="Arial" w:hAnsi="Arial" w:cs="Arial"/>
              </w:rPr>
              <w:t>Estrategias especificas:</w:t>
            </w:r>
          </w:p>
          <w:p w:rsidR="00FE0323" w:rsidRDefault="00FE0323" w:rsidP="001E3E0A">
            <w:pPr>
              <w:numPr>
                <w:ilvl w:val="0"/>
                <w:numId w:val="12"/>
              </w:numPr>
              <w:jc w:val="both"/>
              <w:rPr>
                <w:rFonts w:ascii="Arial" w:hAnsi="Arial" w:cs="Arial"/>
              </w:rPr>
            </w:pPr>
            <w:r w:rsidRPr="004E53B3">
              <w:rPr>
                <w:rFonts w:ascii="Arial" w:hAnsi="Arial" w:cs="Arial"/>
              </w:rPr>
              <w:t xml:space="preserve">Para cada capítulo el alumno realizará la lectura </w:t>
            </w:r>
            <w:r w:rsidRPr="004E53B3">
              <w:rPr>
                <w:rFonts w:ascii="Arial" w:hAnsi="Arial" w:cs="Arial"/>
                <w:i/>
                <w:iCs/>
              </w:rPr>
              <w:t xml:space="preserve">y </w:t>
            </w:r>
            <w:r w:rsidRPr="004E53B3">
              <w:rPr>
                <w:rFonts w:ascii="Arial" w:hAnsi="Arial" w:cs="Arial"/>
              </w:rPr>
              <w:t xml:space="preserve">análisis previo de la teoría correspondiente. </w:t>
            </w:r>
          </w:p>
          <w:p w:rsidR="00FE0323" w:rsidRPr="004E53B3" w:rsidRDefault="00FE0323" w:rsidP="001E3E0A">
            <w:pPr>
              <w:numPr>
                <w:ilvl w:val="0"/>
                <w:numId w:val="12"/>
              </w:numPr>
              <w:jc w:val="both"/>
              <w:rPr>
                <w:rFonts w:ascii="Arial" w:hAnsi="Arial" w:cs="Arial"/>
              </w:rPr>
            </w:pPr>
            <w:r w:rsidRPr="004E53B3">
              <w:rPr>
                <w:rFonts w:ascii="Arial" w:hAnsi="Arial" w:cs="Arial"/>
              </w:rPr>
              <w:t xml:space="preserve">Basados en la lectura previa el alumno traerá sus inquietudes a la clase donde serán discutidas </w:t>
            </w:r>
            <w:r w:rsidRPr="004E53B3">
              <w:rPr>
                <w:rFonts w:ascii="Arial" w:hAnsi="Arial" w:cs="Arial"/>
                <w:i/>
                <w:iCs/>
              </w:rPr>
              <w:t xml:space="preserve">y </w:t>
            </w:r>
            <w:r w:rsidRPr="004E53B3">
              <w:rPr>
                <w:rFonts w:ascii="Arial" w:hAnsi="Arial" w:cs="Arial"/>
              </w:rPr>
              <w:t xml:space="preserve">resueltas por parte de los compañeros </w:t>
            </w:r>
            <w:r w:rsidRPr="004E53B3">
              <w:rPr>
                <w:rFonts w:ascii="Arial" w:hAnsi="Arial" w:cs="Arial"/>
                <w:i/>
                <w:iCs/>
              </w:rPr>
              <w:t xml:space="preserve">y </w:t>
            </w:r>
            <w:r w:rsidRPr="004E53B3">
              <w:rPr>
                <w:rFonts w:ascii="Arial" w:hAnsi="Arial" w:cs="Arial"/>
              </w:rPr>
              <w:t>el profesor.</w:t>
            </w:r>
          </w:p>
          <w:p w:rsidR="00FE0323" w:rsidRDefault="00FE0323" w:rsidP="001E3E0A">
            <w:pPr>
              <w:numPr>
                <w:ilvl w:val="0"/>
                <w:numId w:val="12"/>
              </w:numPr>
              <w:jc w:val="both"/>
              <w:rPr>
                <w:rFonts w:ascii="Arial" w:hAnsi="Arial" w:cs="Arial"/>
              </w:rPr>
            </w:pPr>
            <w:r w:rsidRPr="004E53B3">
              <w:rPr>
                <w:rFonts w:ascii="Arial" w:hAnsi="Arial" w:cs="Arial"/>
              </w:rPr>
              <w:t xml:space="preserve">Estudio </w:t>
            </w:r>
            <w:r w:rsidRPr="004E53B3">
              <w:rPr>
                <w:rFonts w:ascii="Arial" w:hAnsi="Arial" w:cs="Arial"/>
                <w:i/>
                <w:iCs/>
              </w:rPr>
              <w:t xml:space="preserve">y </w:t>
            </w:r>
            <w:r w:rsidRPr="004E53B3">
              <w:rPr>
                <w:rFonts w:ascii="Arial" w:hAnsi="Arial" w:cs="Arial"/>
              </w:rPr>
              <w:t>análisis en clase de los conceptos correspondientes a cada capítulo</w:t>
            </w:r>
          </w:p>
          <w:p w:rsidR="00FE0323" w:rsidRPr="004E53B3" w:rsidRDefault="00FE0323" w:rsidP="001E3E0A">
            <w:pPr>
              <w:numPr>
                <w:ilvl w:val="0"/>
                <w:numId w:val="12"/>
              </w:numPr>
              <w:jc w:val="both"/>
              <w:rPr>
                <w:rFonts w:ascii="Arial" w:hAnsi="Arial" w:cs="Arial"/>
              </w:rPr>
            </w:pPr>
            <w:r w:rsidRPr="004E53B3">
              <w:rPr>
                <w:rFonts w:ascii="Arial" w:hAnsi="Arial" w:cs="Arial"/>
              </w:rPr>
              <w:t xml:space="preserve">Solución de ejercicios tipo por parte del profesor. </w:t>
            </w:r>
            <w:r>
              <w:rPr>
                <w:rFonts w:ascii="Arial" w:hAnsi="Arial" w:cs="Arial"/>
              </w:rPr>
              <w:t>C</w:t>
            </w:r>
            <w:r w:rsidRPr="004E53B3">
              <w:rPr>
                <w:rFonts w:ascii="Arial" w:hAnsi="Arial" w:cs="Arial"/>
              </w:rPr>
              <w:t>omenzando por los más sencillos para aumentar progresivamente el grado de dificultad a medida que se comprendan los temas y la metodología, que conlleven a desarrollar las habilidades necesarias en los alumnos para que sean capaces de enfrentarse a cualquier problema.</w:t>
            </w:r>
          </w:p>
          <w:p w:rsidR="00FE0323" w:rsidRPr="0048702F" w:rsidRDefault="00FE0323" w:rsidP="001E3E0A">
            <w:pPr>
              <w:numPr>
                <w:ilvl w:val="0"/>
                <w:numId w:val="12"/>
              </w:numPr>
              <w:jc w:val="both"/>
              <w:rPr>
                <w:rFonts w:ascii="Arial" w:hAnsi="Arial" w:cs="Arial"/>
              </w:rPr>
            </w:pPr>
            <w:r w:rsidRPr="0048702F">
              <w:rPr>
                <w:rFonts w:ascii="Arial" w:hAnsi="Arial" w:cs="Arial"/>
              </w:rPr>
              <w:t xml:space="preserve">Solución de problemas por parte del profesor con ayuda de los alumnos: se realizarán algunos ejercicios conjuntamente entre alumnos </w:t>
            </w:r>
            <w:r w:rsidRPr="0048702F">
              <w:rPr>
                <w:rFonts w:ascii="Arial" w:hAnsi="Arial" w:cs="Arial"/>
                <w:i/>
                <w:iCs/>
              </w:rPr>
              <w:t xml:space="preserve">y </w:t>
            </w:r>
            <w:r w:rsidRPr="0048702F">
              <w:rPr>
                <w:rFonts w:ascii="Arial" w:hAnsi="Arial" w:cs="Arial"/>
              </w:rPr>
              <w:t>profesor buscando desarrollar las habilidades mencionadas anteriormente.</w:t>
            </w:r>
          </w:p>
          <w:p w:rsidR="00FE0323" w:rsidRPr="0048702F" w:rsidRDefault="00FE0323" w:rsidP="001E3E0A">
            <w:pPr>
              <w:numPr>
                <w:ilvl w:val="0"/>
                <w:numId w:val="12"/>
              </w:numPr>
              <w:jc w:val="both"/>
              <w:rPr>
                <w:rFonts w:ascii="Arial" w:hAnsi="Arial" w:cs="Arial"/>
              </w:rPr>
            </w:pPr>
            <w:r w:rsidRPr="0048702F">
              <w:rPr>
                <w:rFonts w:ascii="Arial" w:hAnsi="Arial" w:cs="Arial"/>
              </w:rPr>
              <w:t xml:space="preserve">Solución de problemas por parte del alumno con guía </w:t>
            </w:r>
            <w:r>
              <w:rPr>
                <w:rFonts w:ascii="Arial" w:hAnsi="Arial" w:cs="Arial"/>
              </w:rPr>
              <w:t>d</w:t>
            </w:r>
            <w:r w:rsidRPr="0048702F">
              <w:rPr>
                <w:rFonts w:ascii="Arial" w:hAnsi="Arial" w:cs="Arial"/>
              </w:rPr>
              <w:t>el profesor: se destinará al menos una clase para taller</w:t>
            </w:r>
            <w:r>
              <w:rPr>
                <w:rFonts w:ascii="Arial" w:hAnsi="Arial" w:cs="Arial"/>
              </w:rPr>
              <w:t>.</w:t>
            </w:r>
          </w:p>
          <w:p w:rsidR="00FE0323" w:rsidRDefault="00FE0323" w:rsidP="001E3E0A">
            <w:pPr>
              <w:numPr>
                <w:ilvl w:val="0"/>
                <w:numId w:val="12"/>
              </w:numPr>
              <w:jc w:val="both"/>
              <w:rPr>
                <w:rFonts w:ascii="Arial" w:hAnsi="Arial" w:cs="Arial"/>
              </w:rPr>
            </w:pPr>
            <w:r w:rsidRPr="0048702F">
              <w:rPr>
                <w:rFonts w:ascii="Arial" w:hAnsi="Arial" w:cs="Arial"/>
              </w:rPr>
              <w:t xml:space="preserve">Realización de talleres por parte del alumno fuera de clase. Las inquietudes serán atendidas en clase o fuera de ellas de acuerdo a las necesidades </w:t>
            </w:r>
            <w:r w:rsidRPr="0048702F">
              <w:rPr>
                <w:rFonts w:ascii="Arial" w:hAnsi="Arial" w:cs="Arial"/>
                <w:i/>
                <w:iCs/>
              </w:rPr>
              <w:t xml:space="preserve">y </w:t>
            </w:r>
            <w:r w:rsidRPr="0048702F">
              <w:rPr>
                <w:rFonts w:ascii="Arial" w:hAnsi="Arial" w:cs="Arial"/>
              </w:rPr>
              <w:t>posibilidades.</w:t>
            </w:r>
          </w:p>
          <w:p w:rsidR="00FE0323" w:rsidRDefault="00FE0323" w:rsidP="001E3E0A">
            <w:pPr>
              <w:numPr>
                <w:ilvl w:val="0"/>
                <w:numId w:val="12"/>
              </w:numPr>
              <w:jc w:val="both"/>
              <w:rPr>
                <w:rFonts w:ascii="Arial" w:hAnsi="Arial" w:cs="Arial"/>
              </w:rPr>
            </w:pPr>
            <w:r w:rsidRPr="001E3E0A">
              <w:rPr>
                <w:rFonts w:ascii="Arial" w:hAnsi="Arial" w:cs="Arial"/>
              </w:rPr>
              <w:t xml:space="preserve">Asesoría por parte del docente fuera del tiempo de clase: el docente asignará un tiempo determinado durante la semana para la asesoría de los alumnos de manera personalizada; en estas asesorías se resolverán las dudas que se le presenten al </w:t>
            </w:r>
            <w:r w:rsidRPr="001E3E0A">
              <w:rPr>
                <w:rFonts w:ascii="Arial" w:hAnsi="Arial" w:cs="Arial"/>
              </w:rPr>
              <w:lastRenderedPageBreak/>
              <w:t>estudiante durante su tiempo de estudio o las que no se hayan resuelto en la clase.</w:t>
            </w:r>
          </w:p>
          <w:p w:rsidR="00FE0323" w:rsidRDefault="00FE0323" w:rsidP="001E3E0A">
            <w:pPr>
              <w:numPr>
                <w:ilvl w:val="0"/>
                <w:numId w:val="12"/>
              </w:numPr>
              <w:jc w:val="both"/>
              <w:rPr>
                <w:rFonts w:ascii="Arial" w:hAnsi="Arial" w:cs="Arial"/>
              </w:rPr>
            </w:pPr>
            <w:r>
              <w:rPr>
                <w:rFonts w:ascii="Arial" w:hAnsi="Arial" w:cs="Arial"/>
              </w:rPr>
              <w:t>Utilización de las TIC´s como facilitador de los procesos de comprensión y potenciador de las habilidades cognitivas.</w:t>
            </w:r>
          </w:p>
          <w:p w:rsidR="00FE0323" w:rsidRPr="00950E33" w:rsidRDefault="00FE0323" w:rsidP="00F70F51">
            <w:pPr>
              <w:jc w:val="both"/>
              <w:rPr>
                <w:rFonts w:ascii="Arial" w:hAnsi="Arial" w:cs="Arial"/>
                <w:sz w:val="8"/>
                <w:lang w:val="es-SV"/>
              </w:rPr>
            </w:pPr>
          </w:p>
        </w:tc>
      </w:tr>
      <w:tr w:rsidR="00FE0323" w:rsidRPr="00885BC2" w:rsidTr="00626B29">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FE0323" w:rsidRPr="00885BC2" w:rsidRDefault="00FE0323" w:rsidP="00626B29">
            <w:pPr>
              <w:pStyle w:val="Ttulo1"/>
              <w:spacing w:before="120" w:beforeAutospacing="0" w:after="120" w:afterAutospacing="0"/>
              <w:rPr>
                <w:bCs w:val="0"/>
                <w:sz w:val="24"/>
                <w:szCs w:val="24"/>
              </w:rPr>
            </w:pPr>
            <w:r w:rsidRPr="00885BC2">
              <w:rPr>
                <w:bCs w:val="0"/>
                <w:sz w:val="24"/>
                <w:szCs w:val="24"/>
              </w:rPr>
              <w:lastRenderedPageBreak/>
              <w:t>CONTENIDO</w:t>
            </w:r>
          </w:p>
        </w:tc>
      </w:tr>
      <w:tr w:rsidR="00FE0323" w:rsidRPr="00885BC2" w:rsidTr="00626B29">
        <w:tc>
          <w:tcPr>
            <w:tcW w:w="9924" w:type="dxa"/>
            <w:gridSpan w:val="3"/>
            <w:tcBorders>
              <w:top w:val="single" w:sz="4" w:space="0" w:color="auto"/>
              <w:left w:val="single" w:sz="4" w:space="0" w:color="auto"/>
              <w:bottom w:val="single" w:sz="4" w:space="0" w:color="auto"/>
              <w:right w:val="single" w:sz="4" w:space="0" w:color="auto"/>
            </w:tcBorders>
          </w:tcPr>
          <w:p w:rsidR="00FE0323" w:rsidRPr="001C6E92" w:rsidRDefault="00FE0323" w:rsidP="00AC0612">
            <w:pPr>
              <w:jc w:val="both"/>
              <w:rPr>
                <w:rFonts w:ascii="Arial" w:hAnsi="Arial" w:cs="Arial"/>
                <w:b/>
                <w:sz w:val="12"/>
              </w:rPr>
            </w:pPr>
            <w:r>
              <w:rPr>
                <w:rFonts w:ascii="Arial" w:hAnsi="Arial" w:cs="Arial"/>
                <w:b/>
              </w:rPr>
              <w:t xml:space="preserve"> </w:t>
            </w:r>
          </w:p>
          <w:p w:rsidR="00FE0323" w:rsidRPr="00577884" w:rsidRDefault="00FE0323" w:rsidP="00D439E7">
            <w:pPr>
              <w:jc w:val="both"/>
              <w:rPr>
                <w:rFonts w:ascii="Arial" w:eastAsia="Calibri" w:hAnsi="Arial" w:cs="Arial"/>
                <w:b/>
              </w:rPr>
            </w:pPr>
            <w:r w:rsidRPr="00577884">
              <w:rPr>
                <w:rFonts w:ascii="Arial" w:hAnsi="Arial" w:cs="Arial"/>
                <w:b/>
              </w:rPr>
              <w:t>UNIDAD I.</w:t>
            </w:r>
            <w:r w:rsidRPr="00577884">
              <w:rPr>
                <w:rFonts w:ascii="Arial" w:hAnsi="Arial" w:cs="Arial"/>
                <w:b/>
              </w:rPr>
              <w:tab/>
            </w:r>
            <w:r w:rsidRPr="00577884">
              <w:rPr>
                <w:rFonts w:ascii="Arial" w:eastAsia="Calibri" w:hAnsi="Arial" w:cs="Arial"/>
                <w:b/>
              </w:rPr>
              <w:t>UNIDAD 1: SUCESIONES Y LÍMITES DE SUCESIONES</w:t>
            </w:r>
          </w:p>
          <w:p w:rsidR="00FE0323" w:rsidRPr="00577884" w:rsidRDefault="00FE0323" w:rsidP="00D439E7">
            <w:pPr>
              <w:jc w:val="both"/>
              <w:rPr>
                <w:rFonts w:ascii="Arial" w:eastAsia="Calibri" w:hAnsi="Arial" w:cs="Arial"/>
                <w:b/>
              </w:rPr>
            </w:pPr>
            <w:r w:rsidRPr="00577884">
              <w:rPr>
                <w:rFonts w:ascii="Arial" w:eastAsia="Calibri" w:hAnsi="Arial" w:cs="Arial"/>
                <w:b/>
              </w:rPr>
              <w:t xml:space="preserve"> </w:t>
            </w:r>
            <w:r w:rsidRPr="00577884">
              <w:rPr>
                <w:rFonts w:ascii="Arial" w:eastAsia="Calibri" w:hAnsi="Arial" w:cs="Arial"/>
                <w:b/>
              </w:rPr>
              <w:tab/>
              <w:t>Ejes temáticos:</w:t>
            </w:r>
          </w:p>
          <w:p w:rsidR="00FE0323" w:rsidRPr="00577884" w:rsidRDefault="00FE0323" w:rsidP="00707AC4">
            <w:pPr>
              <w:numPr>
                <w:ilvl w:val="1"/>
                <w:numId w:val="46"/>
              </w:numPr>
              <w:jc w:val="both"/>
              <w:rPr>
                <w:rFonts w:ascii="Arial" w:hAnsi="Arial" w:cs="Arial"/>
                <w:b/>
              </w:rPr>
            </w:pPr>
            <w:r w:rsidRPr="00577884">
              <w:rPr>
                <w:rFonts w:ascii="Arial" w:hAnsi="Arial" w:cs="Arial"/>
              </w:rPr>
              <w:t>Entorno en R</w:t>
            </w:r>
          </w:p>
          <w:p w:rsidR="00FE0323" w:rsidRPr="00577884" w:rsidRDefault="00FE0323" w:rsidP="00707AC4">
            <w:pPr>
              <w:numPr>
                <w:ilvl w:val="1"/>
                <w:numId w:val="46"/>
              </w:numPr>
              <w:jc w:val="both"/>
              <w:rPr>
                <w:rFonts w:ascii="Arial" w:hAnsi="Arial" w:cs="Arial"/>
              </w:rPr>
            </w:pPr>
            <w:r w:rsidRPr="00577884">
              <w:rPr>
                <w:rFonts w:ascii="Arial" w:hAnsi="Arial" w:cs="Arial"/>
              </w:rPr>
              <w:t>Entorno agujereado</w:t>
            </w:r>
          </w:p>
          <w:p w:rsidR="00FE0323" w:rsidRPr="00577884" w:rsidRDefault="00FE0323" w:rsidP="00707AC4">
            <w:pPr>
              <w:numPr>
                <w:ilvl w:val="1"/>
                <w:numId w:val="46"/>
              </w:numPr>
              <w:jc w:val="both"/>
              <w:rPr>
                <w:rFonts w:ascii="Arial" w:hAnsi="Arial" w:cs="Arial"/>
              </w:rPr>
            </w:pPr>
            <w:r w:rsidRPr="00577884">
              <w:rPr>
                <w:rFonts w:ascii="Arial" w:hAnsi="Arial" w:cs="Arial"/>
              </w:rPr>
              <w:t>Definición de sucesiones</w:t>
            </w:r>
          </w:p>
          <w:p w:rsidR="00FE0323" w:rsidRPr="00577884" w:rsidRDefault="00FE0323" w:rsidP="00707AC4">
            <w:pPr>
              <w:numPr>
                <w:ilvl w:val="1"/>
                <w:numId w:val="46"/>
              </w:numPr>
              <w:jc w:val="both"/>
              <w:rPr>
                <w:rFonts w:ascii="Arial" w:hAnsi="Arial" w:cs="Arial"/>
              </w:rPr>
            </w:pPr>
            <w:r w:rsidRPr="00577884">
              <w:rPr>
                <w:rFonts w:ascii="Arial" w:hAnsi="Arial" w:cs="Arial"/>
              </w:rPr>
              <w:t>Clases de sucesiones</w:t>
            </w:r>
          </w:p>
          <w:p w:rsidR="00FE0323" w:rsidRPr="00577884" w:rsidRDefault="00FE0323" w:rsidP="00707AC4">
            <w:pPr>
              <w:numPr>
                <w:ilvl w:val="1"/>
                <w:numId w:val="46"/>
              </w:numPr>
              <w:jc w:val="both"/>
              <w:rPr>
                <w:rFonts w:ascii="Arial" w:hAnsi="Arial" w:cs="Arial"/>
              </w:rPr>
            </w:pPr>
            <w:r w:rsidRPr="00577884">
              <w:rPr>
                <w:rFonts w:ascii="Arial" w:hAnsi="Arial" w:cs="Arial"/>
              </w:rPr>
              <w:t>Axioma de completez</w:t>
            </w:r>
          </w:p>
          <w:p w:rsidR="00FE0323" w:rsidRPr="00577884" w:rsidRDefault="00FE0323" w:rsidP="00707AC4">
            <w:pPr>
              <w:numPr>
                <w:ilvl w:val="1"/>
                <w:numId w:val="46"/>
              </w:numPr>
              <w:jc w:val="both"/>
              <w:rPr>
                <w:rFonts w:ascii="Arial" w:hAnsi="Arial" w:cs="Arial"/>
              </w:rPr>
            </w:pPr>
            <w:r w:rsidRPr="00577884">
              <w:rPr>
                <w:rFonts w:ascii="Arial" w:hAnsi="Arial" w:cs="Arial"/>
              </w:rPr>
              <w:t>Limites de sucesiones</w:t>
            </w:r>
          </w:p>
          <w:p w:rsidR="00FE0323" w:rsidRPr="00577884" w:rsidRDefault="00FE0323" w:rsidP="00707AC4">
            <w:pPr>
              <w:numPr>
                <w:ilvl w:val="1"/>
                <w:numId w:val="46"/>
              </w:numPr>
              <w:jc w:val="both"/>
              <w:rPr>
                <w:rFonts w:ascii="Arial" w:hAnsi="Arial" w:cs="Arial"/>
              </w:rPr>
            </w:pPr>
            <w:r w:rsidRPr="00577884">
              <w:rPr>
                <w:rFonts w:ascii="Arial" w:hAnsi="Arial" w:cs="Arial"/>
              </w:rPr>
              <w:t>Propiedades de los limites para sucesiones</w:t>
            </w:r>
          </w:p>
          <w:p w:rsidR="00FE0323" w:rsidRPr="00577884" w:rsidRDefault="00FE0323" w:rsidP="00707AC4">
            <w:pPr>
              <w:numPr>
                <w:ilvl w:val="1"/>
                <w:numId w:val="46"/>
              </w:numPr>
              <w:jc w:val="both"/>
              <w:rPr>
                <w:rFonts w:ascii="Arial" w:hAnsi="Arial" w:cs="Arial"/>
              </w:rPr>
            </w:pPr>
            <w:r w:rsidRPr="00577884">
              <w:rPr>
                <w:rFonts w:ascii="Arial" w:hAnsi="Arial" w:cs="Arial"/>
              </w:rPr>
              <w:t>Teorema del encaje para sucesión</w:t>
            </w:r>
          </w:p>
          <w:p w:rsidR="00FE0323" w:rsidRPr="00577884" w:rsidRDefault="00FE0323" w:rsidP="00707AC4">
            <w:pPr>
              <w:numPr>
                <w:ilvl w:val="1"/>
                <w:numId w:val="46"/>
              </w:numPr>
              <w:jc w:val="both"/>
              <w:rPr>
                <w:rFonts w:ascii="Arial" w:hAnsi="Arial" w:cs="Arial"/>
              </w:rPr>
            </w:pPr>
            <w:r w:rsidRPr="00577884">
              <w:rPr>
                <w:rFonts w:ascii="Arial" w:hAnsi="Arial" w:cs="Arial"/>
              </w:rPr>
              <w:t>Teorema del valor absoluto</w:t>
            </w:r>
          </w:p>
          <w:p w:rsidR="00FE0323" w:rsidRPr="00577884" w:rsidRDefault="00FE0323" w:rsidP="00707AC4">
            <w:pPr>
              <w:numPr>
                <w:ilvl w:val="1"/>
                <w:numId w:val="46"/>
              </w:numPr>
              <w:jc w:val="both"/>
              <w:rPr>
                <w:rFonts w:ascii="Arial" w:hAnsi="Arial" w:cs="Arial"/>
              </w:rPr>
            </w:pPr>
            <w:r w:rsidRPr="00577884">
              <w:rPr>
                <w:rFonts w:ascii="Arial" w:hAnsi="Arial" w:cs="Arial"/>
              </w:rPr>
              <w:t>Divergencia y convergencia de sucesiones</w:t>
            </w:r>
          </w:p>
          <w:p w:rsidR="00FE0323" w:rsidRPr="00577884" w:rsidRDefault="00FE0323" w:rsidP="00707AC4">
            <w:pPr>
              <w:numPr>
                <w:ilvl w:val="1"/>
                <w:numId w:val="46"/>
              </w:numPr>
              <w:jc w:val="both"/>
              <w:rPr>
                <w:rFonts w:ascii="Arial" w:hAnsi="Arial" w:cs="Arial"/>
              </w:rPr>
            </w:pPr>
            <w:r w:rsidRPr="00577884">
              <w:rPr>
                <w:rFonts w:ascii="Arial" w:hAnsi="Arial" w:cs="Arial"/>
              </w:rPr>
              <w:t>Álgebra de sucesiones</w:t>
            </w:r>
          </w:p>
          <w:p w:rsidR="00FE0323" w:rsidRPr="00577884" w:rsidRDefault="00FE0323" w:rsidP="00C00DC2">
            <w:pPr>
              <w:numPr>
                <w:ilvl w:val="1"/>
                <w:numId w:val="46"/>
              </w:numPr>
              <w:jc w:val="both"/>
              <w:rPr>
                <w:rFonts w:ascii="Arial" w:hAnsi="Arial" w:cs="Arial"/>
              </w:rPr>
            </w:pPr>
            <w:r w:rsidRPr="00577884">
              <w:rPr>
                <w:rFonts w:ascii="Arial" w:eastAsia="Calibri" w:hAnsi="Arial" w:cs="Arial"/>
              </w:rPr>
              <w:t>El numero e</w:t>
            </w:r>
          </w:p>
          <w:p w:rsidR="00FE0323" w:rsidRPr="00577884" w:rsidRDefault="00FE0323" w:rsidP="00D439E7">
            <w:pPr>
              <w:pStyle w:val="Prrafodelista"/>
              <w:ind w:left="495"/>
              <w:jc w:val="both"/>
              <w:rPr>
                <w:rFonts w:ascii="Arial" w:eastAsia="Calibri" w:hAnsi="Arial" w:cs="Arial"/>
                <w:sz w:val="22"/>
              </w:rPr>
            </w:pPr>
          </w:p>
          <w:p w:rsidR="00FE0323" w:rsidRPr="00577884" w:rsidRDefault="00FE0323" w:rsidP="00F70F51">
            <w:pPr>
              <w:pStyle w:val="Prrafodelista"/>
              <w:ind w:left="0"/>
              <w:jc w:val="both"/>
              <w:rPr>
                <w:rFonts w:ascii="Arial" w:eastAsia="Calibri" w:hAnsi="Arial" w:cs="Arial"/>
                <w:b/>
              </w:rPr>
            </w:pPr>
            <w:r w:rsidRPr="00577884">
              <w:rPr>
                <w:rFonts w:ascii="Arial" w:eastAsia="Calibri" w:hAnsi="Arial" w:cs="Arial"/>
                <w:b/>
              </w:rPr>
              <w:t xml:space="preserve">UNIDAD 2: LÍMITE Y CONTINUIDAD DE FUNCIONES </w:t>
            </w:r>
          </w:p>
          <w:p w:rsidR="00FE0323" w:rsidRPr="00577884" w:rsidRDefault="00FE0323" w:rsidP="00E549FC">
            <w:pPr>
              <w:jc w:val="both"/>
              <w:rPr>
                <w:rFonts w:ascii="Arial" w:eastAsia="Calibri" w:hAnsi="Arial" w:cs="Arial"/>
                <w:b/>
              </w:rPr>
            </w:pPr>
            <w:r w:rsidRPr="00577884">
              <w:rPr>
                <w:rFonts w:ascii="Arial" w:eastAsia="Calibri" w:hAnsi="Arial" w:cs="Arial"/>
                <w:b/>
              </w:rPr>
              <w:tab/>
              <w:t>Ejes temáticos:</w:t>
            </w:r>
          </w:p>
          <w:p w:rsidR="00FE0323" w:rsidRPr="00577884" w:rsidRDefault="00FE0323" w:rsidP="00E549FC">
            <w:pPr>
              <w:numPr>
                <w:ilvl w:val="1"/>
                <w:numId w:val="47"/>
              </w:numPr>
              <w:jc w:val="both"/>
              <w:rPr>
                <w:rFonts w:ascii="Arial" w:hAnsi="Arial" w:cs="Arial"/>
              </w:rPr>
            </w:pPr>
            <w:r w:rsidRPr="00577884">
              <w:rPr>
                <w:rFonts w:ascii="Arial" w:hAnsi="Arial" w:cs="Arial"/>
              </w:rPr>
              <w:tab/>
              <w:t>Limite de una función en un punto</w:t>
            </w:r>
          </w:p>
          <w:p w:rsidR="00FE0323" w:rsidRPr="00577884" w:rsidRDefault="00FE0323" w:rsidP="00E549FC">
            <w:pPr>
              <w:numPr>
                <w:ilvl w:val="1"/>
                <w:numId w:val="47"/>
              </w:numPr>
              <w:jc w:val="both"/>
              <w:rPr>
                <w:rFonts w:ascii="Arial" w:hAnsi="Arial" w:cs="Arial"/>
              </w:rPr>
            </w:pPr>
            <w:r w:rsidRPr="00577884">
              <w:rPr>
                <w:rFonts w:ascii="Arial" w:hAnsi="Arial" w:cs="Arial"/>
              </w:rPr>
              <w:t xml:space="preserve"> </w:t>
            </w:r>
            <w:r w:rsidRPr="00577884">
              <w:rPr>
                <w:rFonts w:ascii="Arial" w:hAnsi="Arial" w:cs="Arial"/>
              </w:rPr>
              <w:tab/>
              <w:t>Propiedades fundamentales del limite de una función</w:t>
            </w:r>
          </w:p>
          <w:p w:rsidR="00FE0323" w:rsidRPr="00577884" w:rsidRDefault="00FE0323" w:rsidP="00E549FC">
            <w:pPr>
              <w:numPr>
                <w:ilvl w:val="1"/>
                <w:numId w:val="47"/>
              </w:numPr>
              <w:jc w:val="both"/>
              <w:rPr>
                <w:rFonts w:ascii="Arial" w:hAnsi="Arial" w:cs="Arial"/>
              </w:rPr>
            </w:pPr>
            <w:r w:rsidRPr="00577884">
              <w:rPr>
                <w:rFonts w:ascii="Arial" w:hAnsi="Arial" w:cs="Arial"/>
              </w:rPr>
              <w:t xml:space="preserve"> </w:t>
            </w:r>
            <w:r w:rsidRPr="00577884">
              <w:rPr>
                <w:rFonts w:ascii="Arial" w:hAnsi="Arial" w:cs="Arial"/>
              </w:rPr>
              <w:tab/>
              <w:t>Limites en el infinito</w:t>
            </w:r>
          </w:p>
          <w:p w:rsidR="00FE0323" w:rsidRPr="00577884" w:rsidRDefault="00FE0323" w:rsidP="00E549FC">
            <w:pPr>
              <w:numPr>
                <w:ilvl w:val="1"/>
                <w:numId w:val="47"/>
              </w:numPr>
              <w:jc w:val="both"/>
              <w:rPr>
                <w:rFonts w:ascii="Arial" w:hAnsi="Arial" w:cs="Arial"/>
              </w:rPr>
            </w:pPr>
            <w:r w:rsidRPr="00577884">
              <w:rPr>
                <w:rFonts w:ascii="Arial" w:hAnsi="Arial" w:cs="Arial"/>
              </w:rPr>
              <w:t xml:space="preserve"> </w:t>
            </w:r>
            <w:r w:rsidRPr="00577884">
              <w:rPr>
                <w:rFonts w:ascii="Arial" w:hAnsi="Arial" w:cs="Arial"/>
              </w:rPr>
              <w:tab/>
              <w:t>Formas indeterminadas y limites fundamentales</w:t>
            </w:r>
          </w:p>
          <w:p w:rsidR="00FE0323" w:rsidRPr="00577884" w:rsidRDefault="00FE0323" w:rsidP="00E549FC">
            <w:pPr>
              <w:numPr>
                <w:ilvl w:val="1"/>
                <w:numId w:val="47"/>
              </w:numPr>
              <w:jc w:val="both"/>
              <w:rPr>
                <w:rFonts w:ascii="Arial" w:hAnsi="Arial" w:cs="Arial"/>
              </w:rPr>
            </w:pPr>
            <w:r w:rsidRPr="00577884">
              <w:rPr>
                <w:rFonts w:ascii="Arial" w:hAnsi="Arial" w:cs="Arial"/>
              </w:rPr>
              <w:t xml:space="preserve"> </w:t>
            </w:r>
            <w:r w:rsidRPr="00577884">
              <w:rPr>
                <w:rFonts w:ascii="Arial" w:hAnsi="Arial" w:cs="Arial"/>
              </w:rPr>
              <w:tab/>
              <w:t>Continuidad de una función en un punto</w:t>
            </w:r>
          </w:p>
          <w:p w:rsidR="00291658" w:rsidRPr="00577884" w:rsidRDefault="00291658" w:rsidP="00291658">
            <w:pPr>
              <w:numPr>
                <w:ilvl w:val="1"/>
                <w:numId w:val="47"/>
              </w:numPr>
              <w:jc w:val="both"/>
              <w:rPr>
                <w:rFonts w:ascii="Arial" w:hAnsi="Arial" w:cs="Arial"/>
              </w:rPr>
            </w:pPr>
            <w:r w:rsidRPr="00577884">
              <w:rPr>
                <w:rFonts w:ascii="Arial" w:hAnsi="Arial" w:cs="Arial"/>
              </w:rPr>
              <w:t xml:space="preserve">     </w:t>
            </w:r>
            <w:r w:rsidRPr="00577884">
              <w:rPr>
                <w:rFonts w:ascii="Arial" w:eastAsia="Calibri" w:hAnsi="Arial" w:cs="Arial"/>
              </w:rPr>
              <w:t>Continuidad en un intervalo</w:t>
            </w:r>
          </w:p>
          <w:p w:rsidR="00FE0323" w:rsidRPr="00577884" w:rsidRDefault="00291658" w:rsidP="00291658">
            <w:pPr>
              <w:numPr>
                <w:ilvl w:val="1"/>
                <w:numId w:val="47"/>
              </w:numPr>
              <w:jc w:val="both"/>
              <w:rPr>
                <w:rFonts w:ascii="Arial" w:hAnsi="Arial" w:cs="Arial"/>
              </w:rPr>
            </w:pPr>
            <w:r w:rsidRPr="00577884">
              <w:rPr>
                <w:rFonts w:ascii="Arial" w:hAnsi="Arial" w:cs="Arial"/>
              </w:rPr>
              <w:t xml:space="preserve">     </w:t>
            </w:r>
            <w:r w:rsidR="00FE0323" w:rsidRPr="00577884">
              <w:rPr>
                <w:rFonts w:ascii="Arial" w:hAnsi="Arial" w:cs="Arial"/>
              </w:rPr>
              <w:t>Propiedades de funciones continuas</w:t>
            </w:r>
          </w:p>
          <w:p w:rsidR="00FE0323" w:rsidRPr="00577884" w:rsidRDefault="00FE0323" w:rsidP="00E549FC">
            <w:pPr>
              <w:numPr>
                <w:ilvl w:val="1"/>
                <w:numId w:val="47"/>
              </w:numPr>
              <w:jc w:val="both"/>
              <w:rPr>
                <w:rFonts w:ascii="Arial" w:hAnsi="Arial" w:cs="Arial"/>
              </w:rPr>
            </w:pPr>
            <w:r w:rsidRPr="00577884">
              <w:rPr>
                <w:rFonts w:ascii="Arial" w:hAnsi="Arial" w:cs="Arial"/>
              </w:rPr>
              <w:t xml:space="preserve"> </w:t>
            </w:r>
            <w:r w:rsidRPr="00577884">
              <w:rPr>
                <w:rFonts w:ascii="Arial" w:hAnsi="Arial" w:cs="Arial"/>
              </w:rPr>
              <w:tab/>
              <w:t>Clasificación de la continuidad</w:t>
            </w:r>
          </w:p>
          <w:p w:rsidR="00FE0323" w:rsidRPr="00577884" w:rsidRDefault="00FE0323" w:rsidP="00D439E7">
            <w:pPr>
              <w:jc w:val="both"/>
              <w:rPr>
                <w:rFonts w:ascii="Arial" w:eastAsia="Calibri" w:hAnsi="Arial" w:cs="Arial"/>
                <w:sz w:val="22"/>
              </w:rPr>
            </w:pPr>
          </w:p>
          <w:p w:rsidR="00FE0323" w:rsidRPr="00577884" w:rsidRDefault="00FE0323" w:rsidP="00D439E7">
            <w:pPr>
              <w:jc w:val="both"/>
              <w:rPr>
                <w:rFonts w:ascii="Arial" w:eastAsia="Calibri" w:hAnsi="Arial" w:cs="Arial"/>
                <w:b/>
              </w:rPr>
            </w:pPr>
            <w:r w:rsidRPr="00577884">
              <w:rPr>
                <w:rFonts w:ascii="Arial" w:eastAsia="Calibri" w:hAnsi="Arial" w:cs="Arial"/>
                <w:b/>
              </w:rPr>
              <w:t xml:space="preserve">UNIDAD 3: LA DERIVADA </w:t>
            </w:r>
          </w:p>
          <w:p w:rsidR="00FE0323" w:rsidRPr="00577884" w:rsidRDefault="00FE0323" w:rsidP="00D439E7">
            <w:pPr>
              <w:jc w:val="both"/>
              <w:rPr>
                <w:rFonts w:ascii="Arial" w:eastAsia="Calibri" w:hAnsi="Arial" w:cs="Arial"/>
                <w:b/>
              </w:rPr>
            </w:pPr>
            <w:r w:rsidRPr="00577884">
              <w:rPr>
                <w:rFonts w:ascii="Arial" w:eastAsia="Calibri" w:hAnsi="Arial" w:cs="Arial"/>
                <w:b/>
              </w:rPr>
              <w:tab/>
              <w:t>Ejes temáticos:</w:t>
            </w:r>
          </w:p>
          <w:p w:rsidR="00291658" w:rsidRPr="00577884" w:rsidRDefault="00291658" w:rsidP="00291658">
            <w:pPr>
              <w:numPr>
                <w:ilvl w:val="1"/>
                <w:numId w:val="44"/>
              </w:numPr>
              <w:jc w:val="both"/>
              <w:rPr>
                <w:rFonts w:ascii="Arial" w:eastAsia="Calibri" w:hAnsi="Arial" w:cs="Arial"/>
              </w:rPr>
            </w:pPr>
            <w:r w:rsidRPr="00577884">
              <w:rPr>
                <w:rFonts w:ascii="Arial" w:eastAsia="Calibri" w:hAnsi="Arial" w:cs="Arial"/>
              </w:rPr>
              <w:t>Concepto e interpretación de la derivada de una función</w:t>
            </w:r>
          </w:p>
          <w:p w:rsidR="00291658" w:rsidRPr="00577884" w:rsidRDefault="00291658" w:rsidP="00291658">
            <w:pPr>
              <w:numPr>
                <w:ilvl w:val="1"/>
                <w:numId w:val="44"/>
              </w:numPr>
              <w:jc w:val="both"/>
              <w:rPr>
                <w:rFonts w:ascii="Arial" w:eastAsia="Calibri" w:hAnsi="Arial" w:cs="Arial"/>
              </w:rPr>
            </w:pPr>
            <w:r w:rsidRPr="00577884">
              <w:rPr>
                <w:rFonts w:ascii="Arial" w:eastAsia="Calibri" w:hAnsi="Arial" w:cs="Arial"/>
              </w:rPr>
              <w:t>Procesos de derivación de funciones reales</w:t>
            </w:r>
          </w:p>
          <w:p w:rsidR="00291658" w:rsidRPr="00577884" w:rsidRDefault="00291658" w:rsidP="00291658">
            <w:pPr>
              <w:numPr>
                <w:ilvl w:val="1"/>
                <w:numId w:val="44"/>
              </w:numPr>
              <w:jc w:val="both"/>
              <w:rPr>
                <w:rFonts w:ascii="Arial" w:eastAsia="Calibri" w:hAnsi="Arial" w:cs="Arial"/>
              </w:rPr>
            </w:pPr>
            <w:r w:rsidRPr="00577884">
              <w:rPr>
                <w:rFonts w:ascii="Arial" w:eastAsia="Calibri" w:hAnsi="Arial" w:cs="Arial"/>
              </w:rPr>
              <w:t>Diferencial de una función</w:t>
            </w:r>
          </w:p>
          <w:p w:rsidR="00291658" w:rsidRPr="00577884" w:rsidRDefault="00291658" w:rsidP="00291658">
            <w:pPr>
              <w:numPr>
                <w:ilvl w:val="1"/>
                <w:numId w:val="44"/>
              </w:numPr>
              <w:jc w:val="both"/>
              <w:rPr>
                <w:rFonts w:ascii="Arial" w:eastAsia="Calibri" w:hAnsi="Arial" w:cs="Arial"/>
              </w:rPr>
            </w:pPr>
            <w:r w:rsidRPr="00577884">
              <w:rPr>
                <w:rFonts w:ascii="Arial" w:eastAsia="Calibri" w:hAnsi="Arial" w:cs="Arial"/>
              </w:rPr>
              <w:t>Derivadas y diferenciales de orden superior</w:t>
            </w:r>
          </w:p>
          <w:p w:rsidR="00291658" w:rsidRPr="00577884" w:rsidRDefault="00291658" w:rsidP="00291658">
            <w:pPr>
              <w:numPr>
                <w:ilvl w:val="1"/>
                <w:numId w:val="44"/>
              </w:numPr>
              <w:jc w:val="both"/>
              <w:rPr>
                <w:rFonts w:ascii="Arial" w:eastAsia="Calibri" w:hAnsi="Arial" w:cs="Arial"/>
              </w:rPr>
            </w:pPr>
            <w:r w:rsidRPr="00577884">
              <w:rPr>
                <w:rFonts w:ascii="Arial" w:eastAsia="Calibri" w:hAnsi="Arial" w:cs="Arial"/>
              </w:rPr>
              <w:t>Funciones en formas paramétricas y sus derivadas</w:t>
            </w:r>
          </w:p>
          <w:p w:rsidR="00291658" w:rsidRPr="00577884" w:rsidRDefault="00291658" w:rsidP="00291658">
            <w:pPr>
              <w:numPr>
                <w:ilvl w:val="1"/>
                <w:numId w:val="44"/>
              </w:numPr>
              <w:jc w:val="both"/>
              <w:rPr>
                <w:rFonts w:ascii="Arial" w:eastAsia="Calibri" w:hAnsi="Arial" w:cs="Arial"/>
              </w:rPr>
            </w:pPr>
            <w:r w:rsidRPr="00577884">
              <w:rPr>
                <w:rFonts w:ascii="Arial" w:eastAsia="Calibri" w:hAnsi="Arial" w:cs="Arial"/>
              </w:rPr>
              <w:t>Derivación implícita</w:t>
            </w:r>
          </w:p>
          <w:p w:rsidR="00291658" w:rsidRPr="00577884" w:rsidRDefault="00291658" w:rsidP="00291658">
            <w:pPr>
              <w:numPr>
                <w:ilvl w:val="1"/>
                <w:numId w:val="44"/>
              </w:numPr>
              <w:jc w:val="both"/>
              <w:rPr>
                <w:rFonts w:ascii="Arial" w:eastAsia="Calibri" w:hAnsi="Arial" w:cs="Arial"/>
              </w:rPr>
            </w:pPr>
            <w:r w:rsidRPr="00577884">
              <w:rPr>
                <w:rFonts w:ascii="Arial" w:hAnsi="Arial" w:cs="Arial"/>
              </w:rPr>
              <w:t>Formas indeterminadas y regla de L´Hopital</w:t>
            </w:r>
          </w:p>
          <w:p w:rsidR="00FE0323" w:rsidRPr="00577884" w:rsidRDefault="00FE0323" w:rsidP="00D439E7">
            <w:pPr>
              <w:jc w:val="both"/>
              <w:rPr>
                <w:rFonts w:ascii="Arial" w:eastAsia="Calibri" w:hAnsi="Arial" w:cs="Arial"/>
                <w:sz w:val="22"/>
              </w:rPr>
            </w:pPr>
          </w:p>
          <w:p w:rsidR="00FE0323" w:rsidRPr="00577884" w:rsidRDefault="00FE0323" w:rsidP="00D439E7">
            <w:pPr>
              <w:jc w:val="both"/>
              <w:rPr>
                <w:rFonts w:ascii="Arial" w:eastAsia="Calibri" w:hAnsi="Arial" w:cs="Arial"/>
                <w:b/>
              </w:rPr>
            </w:pPr>
            <w:r w:rsidRPr="00577884">
              <w:rPr>
                <w:rFonts w:ascii="Arial" w:eastAsia="Calibri" w:hAnsi="Arial" w:cs="Arial"/>
                <w:b/>
              </w:rPr>
              <w:t>UNIDAD 4: APLICACIÓNES DE LA DERIVADA</w:t>
            </w:r>
          </w:p>
          <w:p w:rsidR="00FE0323" w:rsidRPr="00577884" w:rsidRDefault="00FE0323" w:rsidP="00847E87">
            <w:pPr>
              <w:jc w:val="both"/>
              <w:rPr>
                <w:rFonts w:ascii="Arial" w:eastAsia="Calibri" w:hAnsi="Arial" w:cs="Arial"/>
                <w:b/>
              </w:rPr>
            </w:pPr>
            <w:r w:rsidRPr="00577884">
              <w:rPr>
                <w:rFonts w:ascii="Arial" w:eastAsia="Calibri" w:hAnsi="Arial" w:cs="Arial"/>
                <w:b/>
              </w:rPr>
              <w:tab/>
              <w:t>Ejes temáticos:</w:t>
            </w:r>
          </w:p>
          <w:p w:rsidR="00843472" w:rsidRPr="00577884" w:rsidRDefault="00843472" w:rsidP="00843472">
            <w:pPr>
              <w:numPr>
                <w:ilvl w:val="1"/>
                <w:numId w:val="45"/>
              </w:numPr>
              <w:jc w:val="both"/>
              <w:rPr>
                <w:rFonts w:ascii="Arial" w:eastAsia="Calibri" w:hAnsi="Arial" w:cs="Arial"/>
              </w:rPr>
            </w:pPr>
            <w:r w:rsidRPr="00577884">
              <w:rPr>
                <w:rFonts w:ascii="Arial" w:eastAsia="Calibri" w:hAnsi="Arial" w:cs="Arial"/>
              </w:rPr>
              <w:t>Teorema de los valores extremos</w:t>
            </w:r>
          </w:p>
          <w:p w:rsidR="00843472" w:rsidRPr="00577884" w:rsidRDefault="00843472" w:rsidP="00843472">
            <w:pPr>
              <w:numPr>
                <w:ilvl w:val="1"/>
                <w:numId w:val="45"/>
              </w:numPr>
              <w:jc w:val="both"/>
              <w:rPr>
                <w:rFonts w:ascii="Arial" w:eastAsia="Calibri" w:hAnsi="Arial" w:cs="Arial"/>
                <w:sz w:val="28"/>
              </w:rPr>
            </w:pPr>
            <w:r w:rsidRPr="00577884">
              <w:rPr>
                <w:rFonts w:ascii="Arial" w:eastAsia="Calibri" w:hAnsi="Arial" w:cs="Arial"/>
                <w:szCs w:val="22"/>
              </w:rPr>
              <w:lastRenderedPageBreak/>
              <w:t>Definición de puntos críticos de una función</w:t>
            </w:r>
          </w:p>
          <w:p w:rsidR="00843472" w:rsidRPr="00577884" w:rsidRDefault="00843472" w:rsidP="00843472">
            <w:pPr>
              <w:numPr>
                <w:ilvl w:val="1"/>
                <w:numId w:val="45"/>
              </w:numPr>
              <w:jc w:val="both"/>
              <w:rPr>
                <w:rFonts w:ascii="Arial" w:eastAsia="Calibri" w:hAnsi="Arial" w:cs="Arial"/>
                <w:sz w:val="28"/>
              </w:rPr>
            </w:pPr>
            <w:r w:rsidRPr="00577884">
              <w:rPr>
                <w:rFonts w:ascii="Arial" w:eastAsia="Calibri" w:hAnsi="Arial" w:cs="Arial"/>
                <w:szCs w:val="22"/>
              </w:rPr>
              <w:t>Teorema de Rolle</w:t>
            </w:r>
          </w:p>
          <w:p w:rsidR="00843472" w:rsidRPr="00577884" w:rsidRDefault="00843472" w:rsidP="00843472">
            <w:pPr>
              <w:numPr>
                <w:ilvl w:val="1"/>
                <w:numId w:val="45"/>
              </w:numPr>
              <w:jc w:val="both"/>
              <w:rPr>
                <w:rFonts w:ascii="Arial" w:eastAsia="Calibri" w:hAnsi="Arial" w:cs="Arial"/>
                <w:sz w:val="28"/>
              </w:rPr>
            </w:pPr>
            <w:r w:rsidRPr="00577884">
              <w:rPr>
                <w:rFonts w:ascii="Arial" w:eastAsia="Calibri" w:hAnsi="Arial" w:cs="Arial"/>
                <w:szCs w:val="22"/>
              </w:rPr>
              <w:t>Teorema del valor medio</w:t>
            </w:r>
          </w:p>
          <w:p w:rsidR="00843472" w:rsidRPr="00577884" w:rsidRDefault="00843472" w:rsidP="00843472">
            <w:pPr>
              <w:numPr>
                <w:ilvl w:val="1"/>
                <w:numId w:val="45"/>
              </w:numPr>
              <w:jc w:val="both"/>
              <w:rPr>
                <w:rFonts w:ascii="Arial" w:eastAsia="Calibri" w:hAnsi="Arial" w:cs="Arial"/>
                <w:sz w:val="28"/>
              </w:rPr>
            </w:pPr>
            <w:r w:rsidRPr="00577884">
              <w:rPr>
                <w:rFonts w:ascii="Arial" w:eastAsia="Calibri" w:hAnsi="Arial" w:cs="Arial"/>
                <w:szCs w:val="22"/>
              </w:rPr>
              <w:t>Funciones crecientes, decrecientes y concavidad</w:t>
            </w:r>
          </w:p>
          <w:p w:rsidR="00843472" w:rsidRPr="00577884" w:rsidRDefault="00843472" w:rsidP="00843472">
            <w:pPr>
              <w:numPr>
                <w:ilvl w:val="1"/>
                <w:numId w:val="45"/>
              </w:numPr>
              <w:jc w:val="both"/>
              <w:rPr>
                <w:rFonts w:ascii="Arial" w:eastAsia="Calibri" w:hAnsi="Arial" w:cs="Arial"/>
                <w:sz w:val="28"/>
              </w:rPr>
            </w:pPr>
            <w:r w:rsidRPr="00577884">
              <w:rPr>
                <w:rFonts w:ascii="Arial" w:eastAsia="Calibri" w:hAnsi="Arial" w:cs="Arial"/>
                <w:szCs w:val="22"/>
              </w:rPr>
              <w:t xml:space="preserve">Máximos y mínimos </w:t>
            </w:r>
          </w:p>
          <w:p w:rsidR="00843472" w:rsidRPr="00577884" w:rsidRDefault="00843472" w:rsidP="00843472">
            <w:pPr>
              <w:numPr>
                <w:ilvl w:val="1"/>
                <w:numId w:val="45"/>
              </w:numPr>
              <w:jc w:val="both"/>
              <w:rPr>
                <w:rFonts w:ascii="Arial" w:eastAsia="Calibri" w:hAnsi="Arial" w:cs="Arial"/>
                <w:sz w:val="28"/>
              </w:rPr>
            </w:pPr>
            <w:r w:rsidRPr="00577884">
              <w:rPr>
                <w:rFonts w:ascii="Arial" w:eastAsia="Calibri" w:hAnsi="Arial" w:cs="Arial"/>
                <w:szCs w:val="22"/>
              </w:rPr>
              <w:t>Criterio de la segunda derivada</w:t>
            </w:r>
          </w:p>
          <w:p w:rsidR="00843472" w:rsidRPr="00577884" w:rsidRDefault="00843472" w:rsidP="00843472">
            <w:pPr>
              <w:numPr>
                <w:ilvl w:val="1"/>
                <w:numId w:val="45"/>
              </w:numPr>
              <w:jc w:val="both"/>
              <w:rPr>
                <w:rFonts w:ascii="Arial" w:eastAsia="Calibri" w:hAnsi="Arial" w:cs="Arial"/>
                <w:sz w:val="28"/>
              </w:rPr>
            </w:pPr>
            <w:r w:rsidRPr="00577884">
              <w:rPr>
                <w:rFonts w:ascii="Arial" w:eastAsia="Calibri" w:hAnsi="Arial" w:cs="Arial"/>
                <w:szCs w:val="22"/>
              </w:rPr>
              <w:t>Representación grafica de funciones</w:t>
            </w:r>
          </w:p>
          <w:p w:rsidR="00843472" w:rsidRPr="00577884" w:rsidRDefault="00843472" w:rsidP="00843472">
            <w:pPr>
              <w:numPr>
                <w:ilvl w:val="1"/>
                <w:numId w:val="45"/>
              </w:numPr>
              <w:jc w:val="both"/>
              <w:rPr>
                <w:rFonts w:ascii="Arial" w:eastAsia="Calibri" w:hAnsi="Arial" w:cs="Arial"/>
                <w:sz w:val="28"/>
              </w:rPr>
            </w:pPr>
            <w:r w:rsidRPr="00577884">
              <w:rPr>
                <w:rFonts w:ascii="Arial" w:eastAsia="Calibri" w:hAnsi="Arial" w:cs="Arial"/>
                <w:szCs w:val="22"/>
              </w:rPr>
              <w:t>Modelado y solución de problemas geométricos</w:t>
            </w:r>
          </w:p>
          <w:p w:rsidR="00843472" w:rsidRPr="00577884" w:rsidRDefault="00843472" w:rsidP="00843472">
            <w:pPr>
              <w:numPr>
                <w:ilvl w:val="1"/>
                <w:numId w:val="45"/>
              </w:numPr>
              <w:jc w:val="both"/>
              <w:rPr>
                <w:rFonts w:ascii="Arial" w:eastAsia="Calibri" w:hAnsi="Arial" w:cs="Arial"/>
                <w:sz w:val="28"/>
              </w:rPr>
            </w:pPr>
            <w:r w:rsidRPr="00577884">
              <w:rPr>
                <w:rFonts w:ascii="Arial" w:eastAsia="Calibri" w:hAnsi="Arial" w:cs="Arial"/>
                <w:szCs w:val="22"/>
              </w:rPr>
              <w:t xml:space="preserve">Modelado y solución de problemas físicos </w:t>
            </w:r>
          </w:p>
          <w:p w:rsidR="00FE0323" w:rsidRPr="001C6E92" w:rsidRDefault="00FE0323" w:rsidP="00843472">
            <w:pPr>
              <w:ind w:left="360"/>
              <w:jc w:val="both"/>
              <w:rPr>
                <w:rFonts w:ascii="Arial" w:hAnsi="Arial" w:cs="Arial"/>
                <w:sz w:val="10"/>
              </w:rPr>
            </w:pPr>
          </w:p>
        </w:tc>
      </w:tr>
      <w:tr w:rsidR="00FE0323" w:rsidRPr="00885BC2" w:rsidTr="00626B29">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FE0323" w:rsidRPr="00885BC2" w:rsidRDefault="00FE0323" w:rsidP="00626B29">
            <w:pPr>
              <w:pStyle w:val="Ttulo1"/>
              <w:spacing w:before="120" w:beforeAutospacing="0" w:after="120" w:afterAutospacing="0"/>
              <w:rPr>
                <w:bCs w:val="0"/>
                <w:sz w:val="24"/>
                <w:szCs w:val="24"/>
              </w:rPr>
            </w:pPr>
            <w:r w:rsidRPr="00885BC2">
              <w:rPr>
                <w:bCs w:val="0"/>
                <w:sz w:val="24"/>
                <w:szCs w:val="24"/>
              </w:rPr>
              <w:lastRenderedPageBreak/>
              <w:t>EVALUACIÓN</w:t>
            </w:r>
          </w:p>
        </w:tc>
      </w:tr>
      <w:tr w:rsidR="00FE0323" w:rsidRPr="00885BC2" w:rsidTr="00626B29">
        <w:tc>
          <w:tcPr>
            <w:tcW w:w="9924" w:type="dxa"/>
            <w:gridSpan w:val="3"/>
            <w:tcBorders>
              <w:top w:val="single" w:sz="4" w:space="0" w:color="auto"/>
              <w:left w:val="single" w:sz="4" w:space="0" w:color="auto"/>
              <w:bottom w:val="single" w:sz="4" w:space="0" w:color="auto"/>
              <w:right w:val="single" w:sz="4" w:space="0" w:color="auto"/>
            </w:tcBorders>
          </w:tcPr>
          <w:p w:rsidR="00FE0323" w:rsidRPr="001C6E92" w:rsidRDefault="00FE0323" w:rsidP="00626B29">
            <w:pPr>
              <w:pStyle w:val="Sangra2detindependiente"/>
              <w:spacing w:before="0" w:beforeAutospacing="0" w:after="0" w:afterAutospacing="0"/>
              <w:ind w:left="0"/>
              <w:jc w:val="both"/>
              <w:rPr>
                <w:sz w:val="10"/>
                <w:szCs w:val="24"/>
                <w:lang w:val="es-MX"/>
              </w:rPr>
            </w:pPr>
          </w:p>
          <w:p w:rsidR="00FE0323" w:rsidRDefault="00FE0323" w:rsidP="00885BC2">
            <w:pPr>
              <w:autoSpaceDE w:val="0"/>
              <w:autoSpaceDN w:val="0"/>
              <w:adjustRightInd w:val="0"/>
              <w:jc w:val="both"/>
              <w:rPr>
                <w:rFonts w:ascii="Arial" w:eastAsiaTheme="minorHAnsi" w:hAnsi="Arial" w:cs="Arial"/>
                <w:lang w:val="es-SV" w:eastAsia="en-US"/>
              </w:rPr>
            </w:pPr>
            <w:r w:rsidRPr="00885BC2">
              <w:rPr>
                <w:rFonts w:ascii="Arial" w:eastAsiaTheme="minorHAnsi" w:hAnsi="Arial" w:cs="Arial"/>
                <w:lang w:val="es-SV" w:eastAsia="en-US"/>
              </w:rPr>
              <w:t xml:space="preserve">La gestión universitaria está enmarcada por la evaluación continua de sus procesos y es </w:t>
            </w:r>
            <w:r>
              <w:rPr>
                <w:rFonts w:ascii="Arial" w:eastAsiaTheme="minorHAnsi" w:hAnsi="Arial" w:cs="Arial"/>
                <w:lang w:val="es-SV" w:eastAsia="en-US"/>
              </w:rPr>
              <w:t xml:space="preserve"> integral, coherente, flexible,</w:t>
            </w:r>
            <w:r w:rsidRPr="00885BC2">
              <w:rPr>
                <w:rFonts w:ascii="Arial" w:eastAsiaTheme="minorHAnsi" w:hAnsi="Arial" w:cs="Arial"/>
                <w:lang w:val="es-SV" w:eastAsia="en-US"/>
              </w:rPr>
              <w:t xml:space="preserve"> interpretativa</w:t>
            </w:r>
            <w:r>
              <w:rPr>
                <w:rFonts w:ascii="Arial" w:eastAsiaTheme="minorHAnsi" w:hAnsi="Arial" w:cs="Arial"/>
                <w:lang w:val="es-SV" w:eastAsia="en-US"/>
              </w:rPr>
              <w:t xml:space="preserve"> y argumentativa</w:t>
            </w:r>
            <w:r w:rsidRPr="00885BC2">
              <w:rPr>
                <w:rFonts w:ascii="Arial" w:eastAsiaTheme="minorHAnsi" w:hAnsi="Arial" w:cs="Arial"/>
                <w:lang w:val="es-SV" w:eastAsia="en-US"/>
              </w:rPr>
              <w:t>. La evaluación del desempeño de los estudiantes es un proceso permanente que valora el desarrollo de las competencias y los compromisos adquiridos en cada asignatura.</w:t>
            </w:r>
          </w:p>
          <w:p w:rsidR="00FE0323" w:rsidRPr="001C6E92" w:rsidRDefault="00FE0323" w:rsidP="00885BC2">
            <w:pPr>
              <w:autoSpaceDE w:val="0"/>
              <w:autoSpaceDN w:val="0"/>
              <w:adjustRightInd w:val="0"/>
              <w:jc w:val="both"/>
              <w:rPr>
                <w:rFonts w:ascii="Arial" w:eastAsiaTheme="minorHAnsi" w:hAnsi="Arial" w:cs="Arial"/>
                <w:sz w:val="12"/>
                <w:lang w:val="es-SV" w:eastAsia="en-US"/>
              </w:rPr>
            </w:pPr>
          </w:p>
          <w:p w:rsidR="00FE0323" w:rsidRDefault="00FE0323" w:rsidP="00885BC2">
            <w:pPr>
              <w:pStyle w:val="Sangra2detindependiente"/>
              <w:spacing w:before="0" w:beforeAutospacing="0" w:after="0" w:afterAutospacing="0"/>
              <w:ind w:left="0"/>
              <w:jc w:val="both"/>
              <w:rPr>
                <w:rFonts w:eastAsiaTheme="minorHAnsi"/>
                <w:sz w:val="24"/>
                <w:szCs w:val="24"/>
                <w:lang w:val="es-SV" w:eastAsia="en-US"/>
              </w:rPr>
            </w:pPr>
            <w:r w:rsidRPr="00885BC2">
              <w:rPr>
                <w:rFonts w:eastAsiaTheme="minorHAnsi"/>
                <w:sz w:val="24"/>
                <w:szCs w:val="24"/>
                <w:lang w:val="es-SV" w:eastAsia="en-US"/>
              </w:rPr>
              <w:t>Se tienen en cuenta tres tipos de evaluación del aprendizaje de los estudiantes: la de desempeño, para valorar la calidad del trabajo realizado por el estudiante durante el proceso y el cumplimiento de las responsabilidades asumidas, la de producto que permite observar los elementos tangibles elaborados en el proceso y  la cuantitativa de los resultados de las pruebas académicas. El semestre se encuentra dividido en tres cortes con porcentajes de 30%, 30% y 40%, respectivamente.</w:t>
            </w:r>
          </w:p>
          <w:p w:rsidR="00FE0323" w:rsidRPr="00950E33" w:rsidRDefault="00FE0323" w:rsidP="00885BC2">
            <w:pPr>
              <w:pStyle w:val="Sangra2detindependiente"/>
              <w:spacing w:before="0" w:beforeAutospacing="0" w:after="0" w:afterAutospacing="0"/>
              <w:ind w:left="0"/>
              <w:jc w:val="both"/>
              <w:rPr>
                <w:sz w:val="10"/>
                <w:szCs w:val="24"/>
                <w:lang w:val="es-MX"/>
              </w:rPr>
            </w:pPr>
          </w:p>
        </w:tc>
      </w:tr>
      <w:tr w:rsidR="00FE0323" w:rsidRPr="00885BC2" w:rsidTr="00626B29">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FE0323" w:rsidRPr="00885BC2" w:rsidRDefault="00FE0323" w:rsidP="00626B29">
            <w:pPr>
              <w:pStyle w:val="Ttulo1"/>
              <w:spacing w:before="120" w:beforeAutospacing="0" w:after="120" w:afterAutospacing="0"/>
              <w:rPr>
                <w:bCs w:val="0"/>
                <w:sz w:val="24"/>
                <w:szCs w:val="24"/>
              </w:rPr>
            </w:pPr>
            <w:r w:rsidRPr="00885BC2">
              <w:rPr>
                <w:bCs w:val="0"/>
                <w:sz w:val="24"/>
                <w:szCs w:val="24"/>
              </w:rPr>
              <w:t>REFERENCIAS BIBLIOGRÁFICAS</w:t>
            </w:r>
          </w:p>
        </w:tc>
      </w:tr>
      <w:tr w:rsidR="000F6C46" w:rsidRPr="00885BC2" w:rsidTr="00626B29">
        <w:tc>
          <w:tcPr>
            <w:tcW w:w="9924" w:type="dxa"/>
            <w:gridSpan w:val="3"/>
            <w:tcBorders>
              <w:top w:val="single" w:sz="4" w:space="0" w:color="auto"/>
              <w:left w:val="single" w:sz="4" w:space="0" w:color="auto"/>
              <w:bottom w:val="single" w:sz="4" w:space="0" w:color="auto"/>
              <w:right w:val="single" w:sz="4" w:space="0" w:color="auto"/>
            </w:tcBorders>
          </w:tcPr>
          <w:p w:rsidR="000F6C46" w:rsidRPr="001C6E92" w:rsidRDefault="000F6C46" w:rsidP="009F7404">
            <w:pPr>
              <w:jc w:val="both"/>
              <w:rPr>
                <w:rFonts w:ascii="Arial" w:hAnsi="Arial" w:cs="Arial"/>
                <w:sz w:val="16"/>
                <w:lang w:val="es-SV"/>
              </w:rPr>
            </w:pPr>
          </w:p>
          <w:p w:rsidR="000F6C46" w:rsidRPr="00885BC2" w:rsidRDefault="000F6C46" w:rsidP="009F7404">
            <w:pPr>
              <w:rPr>
                <w:rFonts w:ascii="Arial" w:hAnsi="Arial" w:cs="Arial"/>
              </w:rPr>
            </w:pPr>
            <w:r w:rsidRPr="00885BC2">
              <w:rPr>
                <w:rFonts w:ascii="Arial" w:hAnsi="Arial" w:cs="Arial"/>
              </w:rPr>
              <w:t>LEITHOLD, L.</w:t>
            </w:r>
            <w:r>
              <w:rPr>
                <w:rFonts w:ascii="Arial" w:hAnsi="Arial" w:cs="Arial"/>
              </w:rPr>
              <w:t xml:space="preserve"> </w:t>
            </w:r>
            <w:r w:rsidRPr="00885BC2">
              <w:rPr>
                <w:rFonts w:ascii="Arial" w:hAnsi="Arial" w:cs="Arial"/>
              </w:rPr>
              <w:t>El Cálculo con geo</w:t>
            </w:r>
            <w:r>
              <w:rPr>
                <w:rFonts w:ascii="Arial" w:hAnsi="Arial" w:cs="Arial"/>
              </w:rPr>
              <w:t>metría analítica</w:t>
            </w:r>
            <w:r w:rsidRPr="00885BC2">
              <w:rPr>
                <w:rFonts w:ascii="Arial" w:hAnsi="Arial" w:cs="Arial"/>
              </w:rPr>
              <w:t>. Editorial Harla.</w:t>
            </w:r>
            <w:r>
              <w:rPr>
                <w:rFonts w:ascii="Arial" w:hAnsi="Arial" w:cs="Arial"/>
              </w:rPr>
              <w:t xml:space="preserve"> </w:t>
            </w:r>
            <w:r w:rsidRPr="00885BC2">
              <w:rPr>
                <w:rFonts w:ascii="Arial" w:hAnsi="Arial" w:cs="Arial"/>
              </w:rPr>
              <w:t>México.</w:t>
            </w:r>
          </w:p>
          <w:p w:rsidR="000F6C46" w:rsidRPr="001C6E92" w:rsidRDefault="000F6C46" w:rsidP="009F7404">
            <w:pPr>
              <w:rPr>
                <w:rFonts w:ascii="Arial" w:hAnsi="Arial" w:cs="Arial"/>
                <w:sz w:val="16"/>
              </w:rPr>
            </w:pPr>
          </w:p>
          <w:p w:rsidR="000F6C46" w:rsidRPr="00885BC2" w:rsidRDefault="000F6C46" w:rsidP="009F7404">
            <w:pPr>
              <w:rPr>
                <w:rFonts w:ascii="Arial" w:hAnsi="Arial" w:cs="Arial"/>
              </w:rPr>
            </w:pPr>
            <w:r w:rsidRPr="00885BC2">
              <w:rPr>
                <w:rFonts w:ascii="Arial" w:hAnsi="Arial" w:cs="Arial"/>
              </w:rPr>
              <w:t>Textos complementarios:</w:t>
            </w:r>
          </w:p>
          <w:p w:rsidR="000F6C46" w:rsidRPr="001C6E92" w:rsidRDefault="000F6C46" w:rsidP="009F7404">
            <w:pPr>
              <w:rPr>
                <w:rFonts w:ascii="Arial" w:hAnsi="Arial" w:cs="Arial"/>
                <w:sz w:val="12"/>
              </w:rPr>
            </w:pPr>
          </w:p>
          <w:p w:rsidR="000F6C46" w:rsidRPr="00D95711" w:rsidRDefault="000F6C46" w:rsidP="009F7404">
            <w:pPr>
              <w:rPr>
                <w:rFonts w:ascii="Arial" w:hAnsi="Arial" w:cs="Arial"/>
                <w:lang w:val="en-US"/>
              </w:rPr>
            </w:pPr>
            <w:r w:rsidRPr="00885BC2">
              <w:rPr>
                <w:rFonts w:ascii="Arial" w:hAnsi="Arial" w:cs="Arial"/>
              </w:rPr>
              <w:t>STEIN, S. K. Y BARCELLOS, A. Cálculo y geometría a</w:t>
            </w:r>
            <w:r>
              <w:rPr>
                <w:rFonts w:ascii="Arial" w:hAnsi="Arial" w:cs="Arial"/>
              </w:rPr>
              <w:t xml:space="preserve">nalítica. </w:t>
            </w:r>
            <w:r w:rsidRPr="00D95711">
              <w:rPr>
                <w:rFonts w:ascii="Arial" w:hAnsi="Arial" w:cs="Arial"/>
                <w:lang w:val="en-US"/>
              </w:rPr>
              <w:t>Vol. I. Mc Graw-Hill, 1995</w:t>
            </w:r>
          </w:p>
          <w:p w:rsidR="000F6C46" w:rsidRPr="001C6E92" w:rsidRDefault="000F6C46" w:rsidP="009F7404">
            <w:pPr>
              <w:rPr>
                <w:rFonts w:ascii="Arial" w:hAnsi="Arial" w:cs="Arial"/>
                <w:sz w:val="12"/>
                <w:lang w:val="en-US"/>
              </w:rPr>
            </w:pPr>
          </w:p>
          <w:p w:rsidR="000F6C46" w:rsidRDefault="000F6C46" w:rsidP="009F7404">
            <w:pPr>
              <w:rPr>
                <w:rFonts w:ascii="Arial" w:hAnsi="Arial" w:cs="Arial"/>
              </w:rPr>
            </w:pPr>
            <w:r w:rsidRPr="00885BC2">
              <w:rPr>
                <w:rFonts w:ascii="Arial" w:hAnsi="Arial" w:cs="Arial"/>
                <w:lang w:val="es-SV"/>
              </w:rPr>
              <w:t xml:space="preserve">PURCELL, E. J. Varberg, D. </w:t>
            </w:r>
            <w:r w:rsidRPr="00885BC2">
              <w:rPr>
                <w:rFonts w:ascii="Arial" w:hAnsi="Arial" w:cs="Arial"/>
              </w:rPr>
              <w:t>Calculo diferencial e</w:t>
            </w:r>
            <w:r>
              <w:rPr>
                <w:rFonts w:ascii="Arial" w:hAnsi="Arial" w:cs="Arial"/>
              </w:rPr>
              <w:t xml:space="preserve"> integral, Vol. I</w:t>
            </w:r>
            <w:r w:rsidRPr="00885BC2">
              <w:rPr>
                <w:rFonts w:ascii="Arial" w:hAnsi="Arial" w:cs="Arial"/>
              </w:rPr>
              <w:t>. Prentice Hall. 1993.</w:t>
            </w:r>
          </w:p>
          <w:p w:rsidR="000F6C46" w:rsidRPr="001C6E92" w:rsidRDefault="000F6C46" w:rsidP="009F7404">
            <w:pPr>
              <w:rPr>
                <w:rFonts w:ascii="Arial" w:hAnsi="Arial" w:cs="Arial"/>
                <w:sz w:val="10"/>
              </w:rPr>
            </w:pPr>
          </w:p>
          <w:p w:rsidR="000F6C46" w:rsidRPr="00885BC2" w:rsidRDefault="000F6C46" w:rsidP="009F7404">
            <w:pPr>
              <w:rPr>
                <w:rFonts w:ascii="Arial" w:hAnsi="Arial" w:cs="Arial"/>
                <w:lang w:val="es-SV"/>
              </w:rPr>
            </w:pPr>
            <w:r w:rsidRPr="00885BC2">
              <w:rPr>
                <w:rFonts w:ascii="Arial" w:hAnsi="Arial" w:cs="Arial"/>
                <w:lang w:val="es-SV"/>
              </w:rPr>
              <w:t xml:space="preserve">EDWARDS, C. H. Y PENNEY, D. </w:t>
            </w:r>
            <w:r w:rsidRPr="00885BC2">
              <w:rPr>
                <w:rFonts w:ascii="Arial" w:hAnsi="Arial" w:cs="Arial"/>
              </w:rPr>
              <w:t>Cálculo y geo</w:t>
            </w:r>
            <w:r>
              <w:rPr>
                <w:rFonts w:ascii="Arial" w:hAnsi="Arial" w:cs="Arial"/>
              </w:rPr>
              <w:t>metría analítica</w:t>
            </w:r>
            <w:r w:rsidRPr="00885BC2">
              <w:rPr>
                <w:rFonts w:ascii="Arial" w:hAnsi="Arial" w:cs="Arial"/>
              </w:rPr>
              <w:t xml:space="preserve">. </w:t>
            </w:r>
            <w:r w:rsidRPr="00885BC2">
              <w:rPr>
                <w:rFonts w:ascii="Arial" w:hAnsi="Arial" w:cs="Arial"/>
                <w:lang w:val="es-SV"/>
              </w:rPr>
              <w:t>Prentice Hall. 1996.</w:t>
            </w:r>
          </w:p>
          <w:p w:rsidR="000F6C46" w:rsidRPr="00847E87" w:rsidRDefault="000F6C46" w:rsidP="009F7404">
            <w:pPr>
              <w:rPr>
                <w:rFonts w:ascii="Arial" w:hAnsi="Arial" w:cs="Arial"/>
                <w:sz w:val="16"/>
                <w:lang w:val="es-SV"/>
              </w:rPr>
            </w:pPr>
          </w:p>
          <w:p w:rsidR="000F6C46" w:rsidRPr="00885BC2" w:rsidRDefault="000F6C46" w:rsidP="009F7404">
            <w:pPr>
              <w:rPr>
                <w:rFonts w:ascii="Arial" w:hAnsi="Arial" w:cs="Arial"/>
              </w:rPr>
            </w:pPr>
            <w:r w:rsidRPr="00885BC2">
              <w:rPr>
                <w:rFonts w:ascii="Arial" w:hAnsi="Arial" w:cs="Arial"/>
                <w:lang w:val="es-SV"/>
              </w:rPr>
              <w:t xml:space="preserve">APOSTOL, T. M. </w:t>
            </w:r>
            <w:r w:rsidRPr="00885BC2">
              <w:rPr>
                <w:rFonts w:ascii="Arial" w:hAnsi="Arial" w:cs="Arial"/>
              </w:rPr>
              <w:t>Calculus, Vol. I, segunda edición. Editorial Reverté. 1998.</w:t>
            </w:r>
          </w:p>
          <w:p w:rsidR="000F6C46" w:rsidRPr="001C6E92" w:rsidRDefault="000F6C46" w:rsidP="009F7404">
            <w:pPr>
              <w:rPr>
                <w:rFonts w:ascii="Arial" w:hAnsi="Arial" w:cs="Arial"/>
                <w:sz w:val="14"/>
              </w:rPr>
            </w:pPr>
          </w:p>
          <w:p w:rsidR="000F6C46" w:rsidRDefault="000F6C46" w:rsidP="009F7404">
            <w:pPr>
              <w:jc w:val="both"/>
              <w:rPr>
                <w:rFonts w:ascii="Arial" w:hAnsi="Arial" w:cs="Arial"/>
              </w:rPr>
            </w:pPr>
            <w:r w:rsidRPr="00885BC2">
              <w:rPr>
                <w:rFonts w:ascii="Arial" w:hAnsi="Arial" w:cs="Arial"/>
              </w:rPr>
              <w:t>LARSON, R. E., HOSTETLER, R. P. Y EDWARDS, B.H. Cálculo y geometría analítica, quinta edición Madrid. Editorial Mc Graw-Hill, 1995 (Vol. I)</w:t>
            </w:r>
          </w:p>
          <w:p w:rsidR="000F6C46" w:rsidRPr="00847E87" w:rsidRDefault="000F6C46" w:rsidP="009F7404">
            <w:pPr>
              <w:jc w:val="both"/>
              <w:rPr>
                <w:rFonts w:ascii="Arial" w:hAnsi="Arial" w:cs="Arial"/>
                <w:sz w:val="18"/>
              </w:rPr>
            </w:pPr>
          </w:p>
          <w:p w:rsidR="000F6C46" w:rsidRPr="00885BC2" w:rsidRDefault="000F6C46" w:rsidP="009F7404">
            <w:pPr>
              <w:jc w:val="both"/>
              <w:rPr>
                <w:rFonts w:ascii="Arial" w:hAnsi="Arial" w:cs="Arial"/>
              </w:rPr>
            </w:pPr>
            <w:r w:rsidRPr="00885BC2">
              <w:rPr>
                <w:rFonts w:ascii="Arial" w:hAnsi="Arial" w:cs="Arial"/>
              </w:rPr>
              <w:t>Paginas en internet</w:t>
            </w:r>
          </w:p>
          <w:p w:rsidR="000F6C46" w:rsidRPr="00885BC2" w:rsidRDefault="00156357" w:rsidP="0026147D">
            <w:pPr>
              <w:pStyle w:val="Textoindependiente"/>
              <w:spacing w:after="0"/>
              <w:rPr>
                <w:rFonts w:ascii="Arial" w:hAnsi="Arial" w:cs="Arial"/>
              </w:rPr>
            </w:pPr>
            <w:hyperlink r:id="rId9" w:history="1">
              <w:r w:rsidR="000F6C46" w:rsidRPr="00885BC2">
                <w:rPr>
                  <w:rStyle w:val="Hipervnculo"/>
                  <w:rFonts w:ascii="Arial" w:hAnsi="Arial" w:cs="Arial"/>
                </w:rPr>
                <w:t>www.matematicas.net</w:t>
              </w:r>
            </w:hyperlink>
          </w:p>
          <w:p w:rsidR="000F6C46" w:rsidRPr="00885BC2" w:rsidRDefault="00156357" w:rsidP="0026147D">
            <w:pPr>
              <w:pStyle w:val="Textoindependiente"/>
              <w:spacing w:after="0"/>
              <w:rPr>
                <w:rFonts w:ascii="Arial" w:hAnsi="Arial" w:cs="Arial"/>
              </w:rPr>
            </w:pPr>
            <w:hyperlink r:id="rId10" w:history="1">
              <w:r w:rsidR="000F6C46" w:rsidRPr="00885BC2">
                <w:rPr>
                  <w:rStyle w:val="Hipervnculo"/>
                  <w:rFonts w:ascii="Arial" w:hAnsi="Arial" w:cs="Arial"/>
                </w:rPr>
                <w:t>www.educaplus.org</w:t>
              </w:r>
            </w:hyperlink>
          </w:p>
          <w:p w:rsidR="000F6C46" w:rsidRPr="00885BC2" w:rsidRDefault="00156357" w:rsidP="0026147D">
            <w:pPr>
              <w:pStyle w:val="Textoindependiente"/>
              <w:spacing w:after="0"/>
              <w:rPr>
                <w:rFonts w:ascii="Arial" w:hAnsi="Arial" w:cs="Arial"/>
                <w:u w:val="single"/>
              </w:rPr>
            </w:pPr>
            <w:hyperlink r:id="rId11" w:history="1">
              <w:r w:rsidR="000F6C46" w:rsidRPr="00885BC2">
                <w:rPr>
                  <w:rStyle w:val="Hipervnculo"/>
                  <w:rFonts w:ascii="Arial" w:hAnsi="Arial" w:cs="Arial"/>
                </w:rPr>
                <w:t>www.sectormatematica.cl/libros.htm</w:t>
              </w:r>
            </w:hyperlink>
          </w:p>
          <w:p w:rsidR="000F6C46" w:rsidRDefault="00156357" w:rsidP="009F7404">
            <w:pPr>
              <w:jc w:val="both"/>
            </w:pPr>
            <w:hyperlink r:id="rId12" w:history="1">
              <w:r w:rsidR="000F6C46" w:rsidRPr="00885BC2">
                <w:rPr>
                  <w:rStyle w:val="Hipervnculo"/>
                  <w:rFonts w:ascii="Arial" w:eastAsia="SimSun" w:hAnsi="Arial" w:cs="Arial"/>
                </w:rPr>
                <w:t>rinconmatematico.com/</w:t>
              </w:r>
            </w:hyperlink>
          </w:p>
          <w:p w:rsidR="000F6C46" w:rsidRPr="00847E87" w:rsidRDefault="000F6C46" w:rsidP="009F7404">
            <w:pPr>
              <w:jc w:val="both"/>
              <w:rPr>
                <w:rFonts w:ascii="Arial" w:hAnsi="Arial" w:cs="Arial"/>
                <w:sz w:val="18"/>
              </w:rPr>
            </w:pPr>
          </w:p>
        </w:tc>
      </w:tr>
    </w:tbl>
    <w:p w:rsidR="005375A6" w:rsidRPr="00885BC2" w:rsidRDefault="005375A6" w:rsidP="009A113C">
      <w:pPr>
        <w:rPr>
          <w:rFonts w:ascii="Arial" w:hAnsi="Arial" w:cs="Arial"/>
          <w:b/>
          <w:bCs/>
        </w:rPr>
      </w:pPr>
    </w:p>
    <w:sectPr w:rsidR="005375A6" w:rsidRPr="00885BC2" w:rsidSect="003C49DC">
      <w:headerReference w:type="default" r:id="rId13"/>
      <w:footerReference w:type="even" r:id="rId14"/>
      <w:footerReference w:type="default" r:id="rId15"/>
      <w:pgSz w:w="12240" w:h="15840" w:code="1"/>
      <w:pgMar w:top="2268" w:right="1418"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57" w:rsidRDefault="00156357" w:rsidP="00F110B1">
      <w:r>
        <w:separator/>
      </w:r>
    </w:p>
  </w:endnote>
  <w:endnote w:type="continuationSeparator" w:id="0">
    <w:p w:rsidR="00156357" w:rsidRDefault="00156357" w:rsidP="00F1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B4" w:rsidRDefault="001B1D52">
    <w:r>
      <w:rPr>
        <w:lang w:eastAsia="es-CO"/>
      </w:rPr>
      <w:drawing>
        <wp:inline distT="0" distB="0" distL="0" distR="0">
          <wp:extent cx="3314700" cy="3505200"/>
          <wp:effectExtent l="19050" t="0" r="0" b="0"/>
          <wp:docPr id="3" name="Imagen 2" descr="I:\TODAS LAS CARPETAS\LOGOS UPC\marca de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TODAS LAS CARPETAS\LOGOS UPC\marca de agua.jpg"/>
                  <pic:cNvPicPr>
                    <a:picLocks noChangeAspect="1" noChangeArrowheads="1"/>
                  </pic:cNvPicPr>
                </pic:nvPicPr>
                <pic:blipFill>
                  <a:blip r:embed="rId1"/>
                  <a:srcRect/>
                  <a:stretch>
                    <a:fillRect/>
                  </a:stretch>
                </pic:blipFill>
                <pic:spPr bwMode="auto">
                  <a:xfrm>
                    <a:off x="0" y="0"/>
                    <a:ext cx="3314700" cy="35052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CD" w:rsidRPr="00B25D75" w:rsidRDefault="00D579FE" w:rsidP="006F53CD">
    <w:pPr>
      <w:rPr>
        <w:rStyle w:val="Textoennegrita"/>
        <w:rFonts w:ascii="Arial" w:hAnsi="Arial" w:cs="Arial"/>
        <w:color w:val="5173AE"/>
        <w:sz w:val="18"/>
        <w:szCs w:val="18"/>
      </w:rPr>
    </w:pPr>
    <w:r>
      <w:rPr>
        <w:rFonts w:ascii="Arial" w:hAnsi="Arial" w:cs="Arial"/>
        <w:b/>
        <w:bCs/>
        <w:color w:val="5173AE"/>
        <w:sz w:val="18"/>
        <w:szCs w:val="18"/>
        <w:lang w:eastAsia="es-CO"/>
      </w:rPr>
      <mc:AlternateContent>
        <mc:Choice Requires="wps">
          <w:drawing>
            <wp:anchor distT="0" distB="0" distL="114300" distR="114300" simplePos="0" relativeHeight="251657216" behindDoc="0" locked="0" layoutInCell="1" allowOverlap="1">
              <wp:simplePos x="0" y="0"/>
              <wp:positionH relativeFrom="column">
                <wp:posOffset>3511550</wp:posOffset>
              </wp:positionH>
              <wp:positionV relativeFrom="paragraph">
                <wp:posOffset>-2469515</wp:posOffset>
              </wp:positionV>
              <wp:extent cx="2762250" cy="2752725"/>
              <wp:effectExtent l="0" t="0" r="3175" b="254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75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53D" w:rsidRDefault="001B1D52">
                          <w:r>
                            <w:rPr>
                              <w:lang w:eastAsia="es-CO"/>
                            </w:rPr>
                            <w:drawing>
                              <wp:inline distT="0" distB="0" distL="0" distR="0">
                                <wp:extent cx="2438400" cy="2581275"/>
                                <wp:effectExtent l="19050" t="0" r="0" b="0"/>
                                <wp:docPr id="2" name="Imagen 1" descr="I:\TODAS LAS CARPETAS\LOGOS UPC\marca de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TODAS LAS CARPETAS\LOGOS UPC\marca de agua.jpg"/>
                                        <pic:cNvPicPr>
                                          <a:picLocks noChangeAspect="1" noChangeArrowheads="1"/>
                                        </pic:cNvPicPr>
                                      </pic:nvPicPr>
                                      <pic:blipFill>
                                        <a:blip r:embed="rId1"/>
                                        <a:srcRect/>
                                        <a:stretch>
                                          <a:fillRect/>
                                        </a:stretch>
                                      </pic:blipFill>
                                      <pic:spPr bwMode="auto">
                                        <a:xfrm>
                                          <a:off x="0" y="0"/>
                                          <a:ext cx="2438400" cy="25812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76.5pt;margin-top:-194.45pt;width:217.5pt;height:21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" filled="f" stroked="f">
              <v:textbox>
                <w:txbxContent>
                  <w:p w:rsidR="00B4553D" w:rsidRDefault="001B1D52">
                    <w:r>
                      <w:rPr>
                        <w:lang w:eastAsia="es-CO"/>
                      </w:rPr>
                      <w:drawing>
                        <wp:inline distT="0" distB="0" distL="0" distR="0">
                          <wp:extent cx="2438400" cy="2581275"/>
                          <wp:effectExtent l="19050" t="0" r="0" b="0"/>
                          <wp:docPr id="2" name="Imagen 1" descr="I:\TODAS LAS CARPETAS\LOGOS UPC\marca de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TODAS LAS CARPETAS\LOGOS UPC\marca de agua.jpg"/>
                                  <pic:cNvPicPr>
                                    <a:picLocks noChangeAspect="1" noChangeArrowheads="1"/>
                                  </pic:cNvPicPr>
                                </pic:nvPicPr>
                                <pic:blipFill>
                                  <a:blip r:embed="rId1"/>
                                  <a:srcRect/>
                                  <a:stretch>
                                    <a:fillRect/>
                                  </a:stretch>
                                </pic:blipFill>
                                <pic:spPr bwMode="auto">
                                  <a:xfrm>
                                    <a:off x="0" y="0"/>
                                    <a:ext cx="2438400" cy="2581275"/>
                                  </a:xfrm>
                                  <a:prstGeom prst="rect">
                                    <a:avLst/>
                                  </a:prstGeom>
                                  <a:noFill/>
                                  <a:ln w="9525">
                                    <a:noFill/>
                                    <a:miter lim="800000"/>
                                    <a:headEnd/>
                                    <a:tailEnd/>
                                  </a:ln>
                                </pic:spPr>
                              </pic:pic>
                            </a:graphicData>
                          </a:graphic>
                        </wp:inline>
                      </w:drawing>
                    </w:r>
                  </w:p>
                </w:txbxContent>
              </v:textbox>
            </v:shape>
          </w:pict>
        </mc:Fallback>
      </mc:AlternateContent>
    </w:r>
  </w:p>
  <w:p w:rsidR="00B25D75" w:rsidRPr="00B25D75" w:rsidRDefault="00D579FE" w:rsidP="00B25D75">
    <w:pPr>
      <w:rPr>
        <w:sz w:val="18"/>
        <w:szCs w:val="18"/>
        <w:lang w:val="en-US"/>
      </w:rPr>
    </w:pPr>
    <w:r>
      <w:rPr>
        <w:rFonts w:ascii="Arial" w:hAnsi="Arial" w:cs="Arial"/>
        <w:b/>
        <w:bCs/>
        <w:color w:val="5173AE"/>
        <w:sz w:val="18"/>
        <w:szCs w:val="18"/>
        <w:lang w:eastAsia="es-CO"/>
      </w:rPr>
      <mc:AlternateContent>
        <mc:Choice Requires="wps">
          <w:drawing>
            <wp:anchor distT="0" distB="0" distL="114300" distR="114300" simplePos="0" relativeHeight="251656192" behindDoc="0" locked="0" layoutInCell="1" allowOverlap="1">
              <wp:simplePos x="0" y="0"/>
              <wp:positionH relativeFrom="column">
                <wp:posOffset>-736600</wp:posOffset>
              </wp:positionH>
              <wp:positionV relativeFrom="paragraph">
                <wp:posOffset>89535</wp:posOffset>
              </wp:positionV>
              <wp:extent cx="4526280" cy="333375"/>
              <wp:effectExtent l="0" t="3810"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28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3CD" w:rsidRPr="00B25D75" w:rsidRDefault="006210A4" w:rsidP="006F53CD">
                          <w:pPr>
                            <w:rPr>
                              <w:rFonts w:ascii="Arial" w:hAnsi="Arial" w:cs="Arial"/>
                              <w:color w:val="000000"/>
                              <w:sz w:val="18"/>
                              <w:szCs w:val="18"/>
                            </w:rPr>
                          </w:pPr>
                          <w:r>
                            <w:rPr>
                              <w:rStyle w:val="Textoennegrita"/>
                              <w:rFonts w:ascii="Arial" w:hAnsi="Arial" w:cs="Arial"/>
                              <w:color w:val="5173AE"/>
                              <w:sz w:val="18"/>
                              <w:szCs w:val="18"/>
                            </w:rPr>
                            <w:t>Campus Univ</w:t>
                          </w:r>
                          <w:r w:rsidR="00D54527">
                            <w:rPr>
                              <w:rStyle w:val="Textoennegrita"/>
                              <w:rFonts w:ascii="Arial" w:hAnsi="Arial" w:cs="Arial"/>
                              <w:color w:val="5173AE"/>
                              <w:sz w:val="18"/>
                              <w:szCs w:val="18"/>
                            </w:rPr>
                            <w:t>ersitario – Sede Sabanas Bloque G</w:t>
                          </w:r>
                          <w:r>
                            <w:rPr>
                              <w:rStyle w:val="Textoennegrita"/>
                              <w:rFonts w:ascii="Arial" w:hAnsi="Arial" w:cs="Arial"/>
                              <w:color w:val="5173AE"/>
                              <w:sz w:val="18"/>
                              <w:szCs w:val="18"/>
                            </w:rPr>
                            <w:tab/>
                            <w:t xml:space="preserve">           Tel: 585</w:t>
                          </w:r>
                          <w:r w:rsidR="00D54527">
                            <w:rPr>
                              <w:rStyle w:val="Textoennegrita"/>
                              <w:rFonts w:ascii="Arial" w:hAnsi="Arial" w:cs="Arial"/>
                              <w:color w:val="5173AE"/>
                              <w:sz w:val="18"/>
                              <w:szCs w:val="18"/>
                            </w:rPr>
                            <w:t>0223 Ext. 1123</w:t>
                          </w:r>
                        </w:p>
                        <w:p w:rsidR="006F53CD" w:rsidRDefault="006F53CD" w:rsidP="006F53CD">
                          <w:r w:rsidRPr="00B25D75">
                            <w:rPr>
                              <w:rStyle w:val="Textoennegrita"/>
                              <w:rFonts w:ascii="Arial" w:hAnsi="Arial" w:cs="Arial"/>
                              <w:color w:val="5173AE"/>
                              <w:sz w:val="18"/>
                              <w:szCs w:val="18"/>
                            </w:rPr>
                            <w:t xml:space="preserve"> </w:t>
                          </w:r>
                          <w:hyperlink r:id="rId2" w:history="1">
                            <w:r w:rsidR="00D54527" w:rsidRPr="0014364D">
                              <w:rPr>
                                <w:rStyle w:val="Hipervnculo"/>
                                <w:rFonts w:ascii="Arial" w:hAnsi="Arial" w:cs="Arial"/>
                                <w:sz w:val="18"/>
                                <w:szCs w:val="18"/>
                              </w:rPr>
                              <w:t>matematicas@unicesar.edu.co</w:t>
                            </w:r>
                          </w:hyperlink>
                          <w:r w:rsidR="006210A4">
                            <w:rPr>
                              <w:rStyle w:val="Textoennegrita"/>
                              <w:rFonts w:ascii="Arial" w:hAnsi="Arial" w:cs="Arial"/>
                              <w:color w:val="5173AE"/>
                              <w:sz w:val="18"/>
                              <w:szCs w:val="18"/>
                            </w:rPr>
                            <w:t xml:space="preserve">                                              </w:t>
                          </w:r>
                          <w:r w:rsidRPr="00B25D75">
                            <w:rPr>
                              <w:rStyle w:val="Textoennegrita"/>
                              <w:rFonts w:ascii="Arial" w:hAnsi="Arial" w:cs="Arial"/>
                              <w:color w:val="5173AE"/>
                              <w:sz w:val="18"/>
                              <w:szCs w:val="18"/>
                            </w:rPr>
                            <w:t>Valledupar Cesar Colombia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8pt;margin-top:7.05pt;width:356.4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A7gwIAABY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" stroked="f">
              <v:textbox>
                <w:txbxContent>
                  <w:p w:rsidR="006F53CD" w:rsidRPr="00B25D75" w:rsidRDefault="006210A4" w:rsidP="006F53CD">
                    <w:pPr>
                      <w:rPr>
                        <w:rFonts w:ascii="Arial" w:hAnsi="Arial" w:cs="Arial"/>
                        <w:color w:val="000000"/>
                        <w:sz w:val="18"/>
                        <w:szCs w:val="18"/>
                      </w:rPr>
                    </w:pPr>
                    <w:r>
                      <w:rPr>
                        <w:rStyle w:val="Textoennegrita"/>
                        <w:rFonts w:ascii="Arial" w:hAnsi="Arial" w:cs="Arial"/>
                        <w:color w:val="5173AE"/>
                        <w:sz w:val="18"/>
                        <w:szCs w:val="18"/>
                      </w:rPr>
                      <w:t>Campus Univ</w:t>
                    </w:r>
                    <w:r w:rsidR="00D54527">
                      <w:rPr>
                        <w:rStyle w:val="Textoennegrita"/>
                        <w:rFonts w:ascii="Arial" w:hAnsi="Arial" w:cs="Arial"/>
                        <w:color w:val="5173AE"/>
                        <w:sz w:val="18"/>
                        <w:szCs w:val="18"/>
                      </w:rPr>
                      <w:t>ersitario – Sede Sabanas Bloque G</w:t>
                    </w:r>
                    <w:r>
                      <w:rPr>
                        <w:rStyle w:val="Textoennegrita"/>
                        <w:rFonts w:ascii="Arial" w:hAnsi="Arial" w:cs="Arial"/>
                        <w:color w:val="5173AE"/>
                        <w:sz w:val="18"/>
                        <w:szCs w:val="18"/>
                      </w:rPr>
                      <w:tab/>
                      <w:t xml:space="preserve">           Tel: 585</w:t>
                    </w:r>
                    <w:r w:rsidR="00D54527">
                      <w:rPr>
                        <w:rStyle w:val="Textoennegrita"/>
                        <w:rFonts w:ascii="Arial" w:hAnsi="Arial" w:cs="Arial"/>
                        <w:color w:val="5173AE"/>
                        <w:sz w:val="18"/>
                        <w:szCs w:val="18"/>
                      </w:rPr>
                      <w:t>0223 Ext. 1123</w:t>
                    </w:r>
                  </w:p>
                  <w:p w:rsidR="006F53CD" w:rsidRDefault="006F53CD" w:rsidP="006F53CD">
                    <w:r w:rsidRPr="00B25D75">
                      <w:rPr>
                        <w:rStyle w:val="Textoennegrita"/>
                        <w:rFonts w:ascii="Arial" w:hAnsi="Arial" w:cs="Arial"/>
                        <w:color w:val="5173AE"/>
                        <w:sz w:val="18"/>
                        <w:szCs w:val="18"/>
                      </w:rPr>
                      <w:t xml:space="preserve"> </w:t>
                    </w:r>
                    <w:hyperlink r:id="rId3" w:history="1">
                      <w:r w:rsidR="00D54527" w:rsidRPr="0014364D">
                        <w:rPr>
                          <w:rStyle w:val="Hipervnculo"/>
                          <w:rFonts w:ascii="Arial" w:hAnsi="Arial" w:cs="Arial"/>
                          <w:sz w:val="18"/>
                          <w:szCs w:val="18"/>
                        </w:rPr>
                        <w:t>matematicas@unicesar.edu.co</w:t>
                      </w:r>
                    </w:hyperlink>
                    <w:r w:rsidR="006210A4">
                      <w:rPr>
                        <w:rStyle w:val="Textoennegrita"/>
                        <w:rFonts w:ascii="Arial" w:hAnsi="Arial" w:cs="Arial"/>
                        <w:color w:val="5173AE"/>
                        <w:sz w:val="18"/>
                        <w:szCs w:val="18"/>
                      </w:rPr>
                      <w:t xml:space="preserve">                                              </w:t>
                    </w:r>
                    <w:r w:rsidRPr="00B25D75">
                      <w:rPr>
                        <w:rStyle w:val="Textoennegrita"/>
                        <w:rFonts w:ascii="Arial" w:hAnsi="Arial" w:cs="Arial"/>
                        <w:color w:val="5173AE"/>
                        <w:sz w:val="18"/>
                        <w:szCs w:val="18"/>
                      </w:rPr>
                      <w:t>Valledupar Cesar Colombia</w:t>
                    </w:r>
                  </w:p>
                </w:txbxContent>
              </v:textbox>
            </v:shape>
          </w:pict>
        </mc:Fallback>
      </mc:AlternateContent>
    </w:r>
    <w:r>
      <w:rPr>
        <w:rFonts w:ascii="Arial" w:hAnsi="Arial" w:cs="Arial"/>
        <w:b/>
        <w:bCs/>
        <w:color w:val="5173AE"/>
        <w:sz w:val="18"/>
        <w:szCs w:val="18"/>
        <w:lang w:eastAsia="es-CO"/>
      </w:rPr>
      <mc:AlternateContent>
        <mc:Choice Requires="wps">
          <w:drawing>
            <wp:anchor distT="0" distB="0" distL="114300" distR="114300" simplePos="0" relativeHeight="251660288" behindDoc="0" locked="0" layoutInCell="1" allowOverlap="1">
              <wp:simplePos x="0" y="0"/>
              <wp:positionH relativeFrom="column">
                <wp:posOffset>-631825</wp:posOffset>
              </wp:positionH>
              <wp:positionV relativeFrom="paragraph">
                <wp:posOffset>111125</wp:posOffset>
              </wp:positionV>
              <wp:extent cx="6515100" cy="0"/>
              <wp:effectExtent l="6350" t="6350" r="12700" b="1270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49.75pt;margin-top:8.75pt;width:51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" strokecolor="#00b050"/>
          </w:pict>
        </mc:Fallback>
      </mc:AlternateContent>
    </w:r>
    <w:r>
      <w:rPr>
        <w:rFonts w:ascii="Arial" w:hAnsi="Arial" w:cs="Arial"/>
        <w:b/>
        <w:bCs/>
        <w:color w:val="5173AE"/>
        <w:sz w:val="18"/>
        <w:szCs w:val="18"/>
        <w:lang w:eastAsia="es-CO"/>
      </w:rPr>
      <mc:AlternateContent>
        <mc:Choice Requires="wps">
          <w:drawing>
            <wp:anchor distT="0" distB="0" distL="114300" distR="114300" simplePos="0" relativeHeight="251654144" behindDoc="0" locked="0" layoutInCell="1" allowOverlap="1">
              <wp:simplePos x="0" y="0"/>
              <wp:positionH relativeFrom="column">
                <wp:posOffset>4208145</wp:posOffset>
              </wp:positionH>
              <wp:positionV relativeFrom="paragraph">
                <wp:posOffset>51435</wp:posOffset>
              </wp:positionV>
              <wp:extent cx="1771650" cy="304800"/>
              <wp:effectExtent l="0" t="3810" r="190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131" w:rsidRPr="00DB7EBA" w:rsidRDefault="00B74131" w:rsidP="00B74131">
                          <w:pPr>
                            <w:spacing w:before="100" w:beforeAutospacing="1"/>
                            <w:jc w:val="center"/>
                            <w:rPr>
                              <w:rFonts w:ascii="Calibri" w:hAnsi="Calibri"/>
                              <w:color w:val="0000FF"/>
                            </w:rPr>
                          </w:pPr>
                          <w:r w:rsidRPr="00DB7EBA">
                            <w:rPr>
                              <w:rFonts w:ascii="Calibri" w:hAnsi="Calibri"/>
                              <w:color w:val="0000FF"/>
                            </w:rPr>
                            <w:t>www.unicesar.edu.co</w:t>
                          </w:r>
                        </w:p>
                        <w:p w:rsidR="00B74131" w:rsidRPr="00DB7EBA" w:rsidRDefault="00B741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331.35pt;margin-top:4.05pt;width:139.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" stroked="f">
              <v:textbox>
                <w:txbxContent>
                  <w:p w:rsidR="00B74131" w:rsidRPr="00DB7EBA" w:rsidRDefault="00B74131" w:rsidP="00B74131">
                    <w:pPr>
                      <w:spacing w:before="100" w:beforeAutospacing="1"/>
                      <w:jc w:val="center"/>
                      <w:rPr>
                        <w:rFonts w:ascii="Calibri" w:hAnsi="Calibri"/>
                        <w:color w:val="0000FF"/>
                      </w:rPr>
                    </w:pPr>
                    <w:r w:rsidRPr="00DB7EBA">
                      <w:rPr>
                        <w:rFonts w:ascii="Calibri" w:hAnsi="Calibri"/>
                        <w:color w:val="0000FF"/>
                      </w:rPr>
                      <w:t>www.unicesar.edu.co</w:t>
                    </w:r>
                  </w:p>
                  <w:p w:rsidR="00B74131" w:rsidRPr="00DB7EBA" w:rsidRDefault="00B74131"/>
                </w:txbxContent>
              </v:textbox>
            </v:shape>
          </w:pict>
        </mc:Fallback>
      </mc:AlternateContent>
    </w:r>
  </w:p>
  <w:p w:rsidR="00B25D75" w:rsidRPr="00B25D75" w:rsidRDefault="00B25D75">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57" w:rsidRDefault="00156357" w:rsidP="00F110B1">
      <w:r>
        <w:separator/>
      </w:r>
    </w:p>
  </w:footnote>
  <w:footnote w:type="continuationSeparator" w:id="0">
    <w:p w:rsidR="00156357" w:rsidRDefault="00156357" w:rsidP="00F11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DC" w:rsidRDefault="00D579FE" w:rsidP="003C49DC">
    <w:pPr>
      <w:pStyle w:val="Encabezado"/>
    </w:pPr>
    <w:r>
      <w:rPr>
        <w:lang w:eastAsia="es-CO"/>
      </w:rPr>
      <mc:AlternateContent>
        <mc:Choice Requires="wps">
          <w:drawing>
            <wp:anchor distT="0" distB="0" distL="114300" distR="114300" simplePos="0" relativeHeight="251661312" behindDoc="0" locked="0" layoutInCell="1" allowOverlap="1">
              <wp:simplePos x="0" y="0"/>
              <wp:positionH relativeFrom="column">
                <wp:posOffset>2359025</wp:posOffset>
              </wp:positionH>
              <wp:positionV relativeFrom="paragraph">
                <wp:posOffset>349885</wp:posOffset>
              </wp:positionV>
              <wp:extent cx="3620770" cy="561975"/>
              <wp:effectExtent l="0" t="0" r="1905" b="254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96F" w:rsidRPr="0082096F" w:rsidRDefault="0082096F" w:rsidP="0082096F">
                          <w:pPr>
                            <w:jc w:val="right"/>
                            <w:rPr>
                              <w:rStyle w:val="nfasissutil"/>
                            </w:rPr>
                          </w:pPr>
                          <w:r w:rsidRPr="0082096F">
                            <w:rPr>
                              <w:rStyle w:val="nfasissutil"/>
                            </w:rPr>
                            <w:t>Contigo es posible</w:t>
                          </w:r>
                        </w:p>
                        <w:p w:rsidR="0082096F" w:rsidRPr="0082096F" w:rsidRDefault="0082096F" w:rsidP="0082096F">
                          <w:pPr>
                            <w:jc w:val="right"/>
                            <w:rPr>
                              <w:rStyle w:val="nfasissutil"/>
                              <w:sz w:val="8"/>
                              <w:szCs w:val="8"/>
                            </w:rPr>
                          </w:pPr>
                        </w:p>
                        <w:p w:rsidR="0082096F" w:rsidRPr="0082096F" w:rsidRDefault="0082096F" w:rsidP="0082096F">
                          <w:pPr>
                            <w:jc w:val="right"/>
                            <w:rPr>
                              <w:rStyle w:val="nfasissutil"/>
                            </w:rPr>
                          </w:pPr>
                          <w:r>
                            <w:rPr>
                              <w:rStyle w:val="nfasissutil"/>
                            </w:rPr>
                            <w:t>“</w:t>
                          </w:r>
                          <w:r w:rsidRPr="0082096F">
                            <w:rPr>
                              <w:rStyle w:val="nfasissutil"/>
                            </w:rPr>
                            <w:t>La Universidad un espacio de desarrollo integral</w:t>
                          </w:r>
                          <w:r>
                            <w:rPr>
                              <w:rStyle w:val="nfasissuti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85.75pt;margin-top:27.55pt;width:285.1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" filled="f" stroked="f">
              <v:textbox>
                <w:txbxContent>
                  <w:p w:rsidR="0082096F" w:rsidRPr="0082096F" w:rsidRDefault="0082096F" w:rsidP="0082096F">
                    <w:pPr>
                      <w:jc w:val="right"/>
                      <w:rPr>
                        <w:rStyle w:val="nfasissutil"/>
                      </w:rPr>
                    </w:pPr>
                    <w:r w:rsidRPr="0082096F">
                      <w:rPr>
                        <w:rStyle w:val="nfasissutil"/>
                      </w:rPr>
                      <w:t>Contigo es posible</w:t>
                    </w:r>
                  </w:p>
                  <w:p w:rsidR="0082096F" w:rsidRPr="0082096F" w:rsidRDefault="0082096F" w:rsidP="0082096F">
                    <w:pPr>
                      <w:jc w:val="right"/>
                      <w:rPr>
                        <w:rStyle w:val="nfasissutil"/>
                        <w:sz w:val="8"/>
                        <w:szCs w:val="8"/>
                      </w:rPr>
                    </w:pPr>
                  </w:p>
                  <w:p w:rsidR="0082096F" w:rsidRPr="0082096F" w:rsidRDefault="0082096F" w:rsidP="0082096F">
                    <w:pPr>
                      <w:jc w:val="right"/>
                      <w:rPr>
                        <w:rStyle w:val="nfasissutil"/>
                      </w:rPr>
                    </w:pPr>
                    <w:r>
                      <w:rPr>
                        <w:rStyle w:val="nfasissutil"/>
                      </w:rPr>
                      <w:t>“</w:t>
                    </w:r>
                    <w:r w:rsidRPr="0082096F">
                      <w:rPr>
                        <w:rStyle w:val="nfasissutil"/>
                      </w:rPr>
                      <w:t>La Universidad un espacio de desarrollo integral</w:t>
                    </w:r>
                    <w:r>
                      <w:rPr>
                        <w:rStyle w:val="nfasissutil"/>
                      </w:rPr>
                      <w:t>”</w:t>
                    </w:r>
                  </w:p>
                </w:txbxContent>
              </v:textbox>
            </v:shape>
          </w:pict>
        </mc:Fallback>
      </mc:AlternateContent>
    </w:r>
    <w:r>
      <w:rPr>
        <w:lang w:eastAsia="es-CO"/>
      </w:rPr>
      <mc:AlternateContent>
        <mc:Choice Requires="wps">
          <w:drawing>
            <wp:anchor distT="0" distB="0" distL="114300" distR="114300" simplePos="0" relativeHeight="251655168" behindDoc="0" locked="0" layoutInCell="1" allowOverlap="1">
              <wp:simplePos x="0" y="0"/>
              <wp:positionH relativeFrom="column">
                <wp:posOffset>-736600</wp:posOffset>
              </wp:positionH>
              <wp:positionV relativeFrom="paragraph">
                <wp:posOffset>-109220</wp:posOffset>
              </wp:positionV>
              <wp:extent cx="2305050" cy="781050"/>
              <wp:effectExtent l="0" t="0" r="3175"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B00" w:rsidRDefault="001B1D52">
                          <w:r>
                            <w:rPr>
                              <w:lang w:eastAsia="es-CO"/>
                            </w:rPr>
                            <w:drawing>
                              <wp:inline distT="0" distB="0" distL="0" distR="0">
                                <wp:extent cx="1924050" cy="619125"/>
                                <wp:effectExtent l="19050" t="0" r="0" b="0"/>
                                <wp:docPr id="1" name="Imagen 1" descr="EL NUEVO 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L NUEVO LOGO-ok"/>
                                        <pic:cNvPicPr>
                                          <a:picLocks noChangeAspect="1" noChangeArrowheads="1"/>
                                        </pic:cNvPicPr>
                                      </pic:nvPicPr>
                                      <pic:blipFill>
                                        <a:blip r:embed="rId1"/>
                                        <a:srcRect/>
                                        <a:stretch>
                                          <a:fillRect/>
                                        </a:stretch>
                                      </pic:blipFill>
                                      <pic:spPr bwMode="auto">
                                        <a:xfrm>
                                          <a:off x="0" y="0"/>
                                          <a:ext cx="1924050" cy="619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8pt;margin-top:-8.6pt;width:181.5pt;height: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" stroked="f">
              <v:textbox>
                <w:txbxContent>
                  <w:p w:rsidR="00431B00" w:rsidRDefault="001B1D52">
                    <w:r>
                      <w:rPr>
                        <w:lang w:eastAsia="es-CO"/>
                      </w:rPr>
                      <w:drawing>
                        <wp:inline distT="0" distB="0" distL="0" distR="0">
                          <wp:extent cx="1924050" cy="619125"/>
                          <wp:effectExtent l="19050" t="0" r="0" b="0"/>
                          <wp:docPr id="1" name="Imagen 1" descr="EL NUEVO 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L NUEVO LOGO-ok"/>
                                  <pic:cNvPicPr>
                                    <a:picLocks noChangeAspect="1" noChangeArrowheads="1"/>
                                  </pic:cNvPicPr>
                                </pic:nvPicPr>
                                <pic:blipFill>
                                  <a:blip r:embed="rId1"/>
                                  <a:srcRect/>
                                  <a:stretch>
                                    <a:fillRect/>
                                  </a:stretch>
                                </pic:blipFill>
                                <pic:spPr bwMode="auto">
                                  <a:xfrm>
                                    <a:off x="0" y="0"/>
                                    <a:ext cx="1924050" cy="619125"/>
                                  </a:xfrm>
                                  <a:prstGeom prst="rect">
                                    <a:avLst/>
                                  </a:prstGeom>
                                  <a:noFill/>
                                  <a:ln w="9525">
                                    <a:noFill/>
                                    <a:miter lim="800000"/>
                                    <a:headEnd/>
                                    <a:tailEnd/>
                                  </a:ln>
                                </pic:spPr>
                              </pic:pic>
                            </a:graphicData>
                          </a:graphic>
                        </wp:inline>
                      </w:drawing>
                    </w:r>
                  </w:p>
                </w:txbxContent>
              </v:textbox>
            </v:shape>
          </w:pict>
        </mc:Fallback>
      </mc:AlternateContent>
    </w:r>
    <w:r>
      <w:rPr>
        <w:lang w:eastAsia="es-CO"/>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597535</wp:posOffset>
              </wp:positionV>
              <wp:extent cx="5848350" cy="0"/>
              <wp:effectExtent l="6350" t="6985" r="12700" b="1206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75pt;margin-top:47.05pt;width:46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" strokecolor="#00b05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BEF"/>
    <w:multiLevelType w:val="multilevel"/>
    <w:tmpl w:val="93FEDEC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BC3189"/>
    <w:multiLevelType w:val="multilevel"/>
    <w:tmpl w:val="ABF081B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640" w:hanging="1800"/>
      </w:pPr>
      <w:rPr>
        <w:rFonts w:hint="default"/>
      </w:rPr>
    </w:lvl>
  </w:abstractNum>
  <w:abstractNum w:abstractNumId="2">
    <w:nsid w:val="02552755"/>
    <w:multiLevelType w:val="multilevel"/>
    <w:tmpl w:val="9EDA83B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5FD5A4D"/>
    <w:multiLevelType w:val="hybridMultilevel"/>
    <w:tmpl w:val="23F4C01A"/>
    <w:lvl w:ilvl="0" w:tplc="9A461746">
      <w:start w:val="2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8E320C8"/>
    <w:multiLevelType w:val="multilevel"/>
    <w:tmpl w:val="959854E2"/>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
    <w:nsid w:val="0AE4060D"/>
    <w:multiLevelType w:val="hybridMultilevel"/>
    <w:tmpl w:val="8FE6CEDA"/>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B8353B3"/>
    <w:multiLevelType w:val="hybridMultilevel"/>
    <w:tmpl w:val="7BA02BF0"/>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CC22F12"/>
    <w:multiLevelType w:val="multilevel"/>
    <w:tmpl w:val="1A300ED2"/>
    <w:lvl w:ilvl="0">
      <w:start w:val="10"/>
      <w:numFmt w:val="decimal"/>
      <w:lvlText w:val="%1"/>
      <w:lvlJc w:val="left"/>
      <w:pPr>
        <w:ind w:left="465" w:hanging="465"/>
      </w:pPr>
      <w:rPr>
        <w:rFonts w:hint="default"/>
        <w:b w:val="0"/>
      </w:rPr>
    </w:lvl>
    <w:lvl w:ilvl="1">
      <w:start w:val="2"/>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nsid w:val="0E2F4ED9"/>
    <w:multiLevelType w:val="multilevel"/>
    <w:tmpl w:val="67189B16"/>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9">
    <w:nsid w:val="114B0BA9"/>
    <w:multiLevelType w:val="hybridMultilevel"/>
    <w:tmpl w:val="943AF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A9735E"/>
    <w:multiLevelType w:val="multilevel"/>
    <w:tmpl w:val="562AE140"/>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C995A1C"/>
    <w:multiLevelType w:val="hybridMultilevel"/>
    <w:tmpl w:val="5810D8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A37B0A"/>
    <w:multiLevelType w:val="hybridMultilevel"/>
    <w:tmpl w:val="DD6C3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858A6"/>
    <w:multiLevelType w:val="multilevel"/>
    <w:tmpl w:val="2EBEA9B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6C93061"/>
    <w:multiLevelType w:val="hybridMultilevel"/>
    <w:tmpl w:val="EA4878D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C2E1E8B"/>
    <w:multiLevelType w:val="hybridMultilevel"/>
    <w:tmpl w:val="943AF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F336E46"/>
    <w:multiLevelType w:val="hybridMultilevel"/>
    <w:tmpl w:val="62C207DC"/>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1E55D47"/>
    <w:multiLevelType w:val="multilevel"/>
    <w:tmpl w:val="8D90449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4735F89"/>
    <w:multiLevelType w:val="multilevel"/>
    <w:tmpl w:val="8704121C"/>
    <w:lvl w:ilvl="0">
      <w:start w:val="5"/>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9">
    <w:nsid w:val="36C31FED"/>
    <w:multiLevelType w:val="multilevel"/>
    <w:tmpl w:val="0A76B4F4"/>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37017002"/>
    <w:multiLevelType w:val="multilevel"/>
    <w:tmpl w:val="9EDA83B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8F30AF8"/>
    <w:multiLevelType w:val="multilevel"/>
    <w:tmpl w:val="E6CE187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94C4FAA"/>
    <w:multiLevelType w:val="multilevel"/>
    <w:tmpl w:val="D90AD1C0"/>
    <w:lvl w:ilvl="0">
      <w:start w:val="3"/>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3">
    <w:nsid w:val="3A1C0C58"/>
    <w:multiLevelType w:val="hybridMultilevel"/>
    <w:tmpl w:val="6CEAAEF0"/>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AF80A46"/>
    <w:multiLevelType w:val="hybridMultilevel"/>
    <w:tmpl w:val="A888E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FC1DB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2062426"/>
    <w:multiLevelType w:val="hybridMultilevel"/>
    <w:tmpl w:val="60ECC21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96D23A7"/>
    <w:multiLevelType w:val="hybridMultilevel"/>
    <w:tmpl w:val="0928BA46"/>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A0A2632"/>
    <w:multiLevelType w:val="multilevel"/>
    <w:tmpl w:val="FC2841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CF4007B"/>
    <w:multiLevelType w:val="multilevel"/>
    <w:tmpl w:val="3FD64E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527708"/>
    <w:multiLevelType w:val="hybridMultilevel"/>
    <w:tmpl w:val="999A338C"/>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6216509"/>
    <w:multiLevelType w:val="hybridMultilevel"/>
    <w:tmpl w:val="757207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CC21EC"/>
    <w:multiLevelType w:val="multilevel"/>
    <w:tmpl w:val="FC12DD2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58782DDA"/>
    <w:multiLevelType w:val="multilevel"/>
    <w:tmpl w:val="8F180104"/>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4">
    <w:nsid w:val="5EF35675"/>
    <w:multiLevelType w:val="hybridMultilevel"/>
    <w:tmpl w:val="0F268FAE"/>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15661F8"/>
    <w:multiLevelType w:val="hybridMultilevel"/>
    <w:tmpl w:val="8664188C"/>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59A126C"/>
    <w:multiLevelType w:val="hybridMultilevel"/>
    <w:tmpl w:val="C2DAC68C"/>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E242EEF"/>
    <w:multiLevelType w:val="multilevel"/>
    <w:tmpl w:val="F13415B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E8B1122"/>
    <w:multiLevelType w:val="multilevel"/>
    <w:tmpl w:val="ED5438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1925160"/>
    <w:multiLevelType w:val="multilevel"/>
    <w:tmpl w:val="4CCEF582"/>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71B5776D"/>
    <w:multiLevelType w:val="multilevel"/>
    <w:tmpl w:val="BF4697E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1C90EA8"/>
    <w:multiLevelType w:val="hybridMultilevel"/>
    <w:tmpl w:val="F52E89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439708E"/>
    <w:multiLevelType w:val="multilevel"/>
    <w:tmpl w:val="76E0EDBC"/>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nsid w:val="74E65CB2"/>
    <w:multiLevelType w:val="hybridMultilevel"/>
    <w:tmpl w:val="D6368270"/>
    <w:lvl w:ilvl="0" w:tplc="0C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78BE5602"/>
    <w:multiLevelType w:val="multilevel"/>
    <w:tmpl w:val="7E4A7E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79660B2B"/>
    <w:multiLevelType w:val="hybridMultilevel"/>
    <w:tmpl w:val="60505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A4035A4"/>
    <w:multiLevelType w:val="multilevel"/>
    <w:tmpl w:val="03E6D7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E06729C"/>
    <w:multiLevelType w:val="hybridMultilevel"/>
    <w:tmpl w:val="10ACF32E"/>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7F3D23FB"/>
    <w:multiLevelType w:val="multilevel"/>
    <w:tmpl w:val="3E3CE9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9"/>
  </w:num>
  <w:num w:numId="3">
    <w:abstractNumId w:val="15"/>
  </w:num>
  <w:num w:numId="4">
    <w:abstractNumId w:val="41"/>
  </w:num>
  <w:num w:numId="5">
    <w:abstractNumId w:val="24"/>
  </w:num>
  <w:num w:numId="6">
    <w:abstractNumId w:val="12"/>
  </w:num>
  <w:num w:numId="7">
    <w:abstractNumId w:val="26"/>
  </w:num>
  <w:num w:numId="8">
    <w:abstractNumId w:val="36"/>
  </w:num>
  <w:num w:numId="9">
    <w:abstractNumId w:val="16"/>
  </w:num>
  <w:num w:numId="10">
    <w:abstractNumId w:val="44"/>
  </w:num>
  <w:num w:numId="11">
    <w:abstractNumId w:val="31"/>
  </w:num>
  <w:num w:numId="12">
    <w:abstractNumId w:val="1"/>
  </w:num>
  <w:num w:numId="13">
    <w:abstractNumId w:val="27"/>
  </w:num>
  <w:num w:numId="14">
    <w:abstractNumId w:val="23"/>
  </w:num>
  <w:num w:numId="15">
    <w:abstractNumId w:val="35"/>
  </w:num>
  <w:num w:numId="16">
    <w:abstractNumId w:val="6"/>
  </w:num>
  <w:num w:numId="17">
    <w:abstractNumId w:val="5"/>
  </w:num>
  <w:num w:numId="18">
    <w:abstractNumId w:val="47"/>
  </w:num>
  <w:num w:numId="19">
    <w:abstractNumId w:val="34"/>
  </w:num>
  <w:num w:numId="20">
    <w:abstractNumId w:val="30"/>
  </w:num>
  <w:num w:numId="21">
    <w:abstractNumId w:val="37"/>
  </w:num>
  <w:num w:numId="22">
    <w:abstractNumId w:val="29"/>
  </w:num>
  <w:num w:numId="23">
    <w:abstractNumId w:val="17"/>
  </w:num>
  <w:num w:numId="24">
    <w:abstractNumId w:val="21"/>
  </w:num>
  <w:num w:numId="25">
    <w:abstractNumId w:val="7"/>
  </w:num>
  <w:num w:numId="26">
    <w:abstractNumId w:val="11"/>
  </w:num>
  <w:num w:numId="27">
    <w:abstractNumId w:val="33"/>
  </w:num>
  <w:num w:numId="28">
    <w:abstractNumId w:val="19"/>
  </w:num>
  <w:num w:numId="29">
    <w:abstractNumId w:val="22"/>
  </w:num>
  <w:num w:numId="30">
    <w:abstractNumId w:val="38"/>
  </w:num>
  <w:num w:numId="31">
    <w:abstractNumId w:val="46"/>
  </w:num>
  <w:num w:numId="32">
    <w:abstractNumId w:val="42"/>
  </w:num>
  <w:num w:numId="33">
    <w:abstractNumId w:val="45"/>
  </w:num>
  <w:num w:numId="34">
    <w:abstractNumId w:val="14"/>
  </w:num>
  <w:num w:numId="35">
    <w:abstractNumId w:val="25"/>
  </w:num>
  <w:num w:numId="36">
    <w:abstractNumId w:val="43"/>
  </w:num>
  <w:num w:numId="37">
    <w:abstractNumId w:val="48"/>
  </w:num>
  <w:num w:numId="38">
    <w:abstractNumId w:val="28"/>
  </w:num>
  <w:num w:numId="39">
    <w:abstractNumId w:val="18"/>
  </w:num>
  <w:num w:numId="40">
    <w:abstractNumId w:val="8"/>
  </w:num>
  <w:num w:numId="41">
    <w:abstractNumId w:val="4"/>
  </w:num>
  <w:num w:numId="42">
    <w:abstractNumId w:val="0"/>
  </w:num>
  <w:num w:numId="43">
    <w:abstractNumId w:val="13"/>
  </w:num>
  <w:num w:numId="44">
    <w:abstractNumId w:val="10"/>
  </w:num>
  <w:num w:numId="45">
    <w:abstractNumId w:val="40"/>
  </w:num>
  <w:num w:numId="46">
    <w:abstractNumId w:val="32"/>
  </w:num>
  <w:num w:numId="47">
    <w:abstractNumId w:val="39"/>
  </w:num>
  <w:num w:numId="48">
    <w:abstractNumId w:val="2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B8"/>
    <w:rsid w:val="00006718"/>
    <w:rsid w:val="00022328"/>
    <w:rsid w:val="000271FB"/>
    <w:rsid w:val="00034B85"/>
    <w:rsid w:val="00040DA3"/>
    <w:rsid w:val="00044FB4"/>
    <w:rsid w:val="00061DC0"/>
    <w:rsid w:val="00065960"/>
    <w:rsid w:val="000875C3"/>
    <w:rsid w:val="000903E8"/>
    <w:rsid w:val="000A22D0"/>
    <w:rsid w:val="000D6124"/>
    <w:rsid w:val="000D6253"/>
    <w:rsid w:val="000E709B"/>
    <w:rsid w:val="000F6C46"/>
    <w:rsid w:val="0012308C"/>
    <w:rsid w:val="0013147B"/>
    <w:rsid w:val="00156357"/>
    <w:rsid w:val="0018606D"/>
    <w:rsid w:val="00194906"/>
    <w:rsid w:val="00197B34"/>
    <w:rsid w:val="001B1D52"/>
    <w:rsid w:val="001C6E92"/>
    <w:rsid w:val="001E3E0A"/>
    <w:rsid w:val="001F5E8D"/>
    <w:rsid w:val="00203FFE"/>
    <w:rsid w:val="00212C04"/>
    <w:rsid w:val="0021547D"/>
    <w:rsid w:val="0023347C"/>
    <w:rsid w:val="00244BD2"/>
    <w:rsid w:val="0026147D"/>
    <w:rsid w:val="00261AB7"/>
    <w:rsid w:val="0026334F"/>
    <w:rsid w:val="00264CCD"/>
    <w:rsid w:val="00287B78"/>
    <w:rsid w:val="00291658"/>
    <w:rsid w:val="002B4295"/>
    <w:rsid w:val="002D1F4C"/>
    <w:rsid w:val="00302B91"/>
    <w:rsid w:val="00312107"/>
    <w:rsid w:val="003361BC"/>
    <w:rsid w:val="00345166"/>
    <w:rsid w:val="00353E4D"/>
    <w:rsid w:val="0035427C"/>
    <w:rsid w:val="00355BE4"/>
    <w:rsid w:val="00374FCB"/>
    <w:rsid w:val="00376049"/>
    <w:rsid w:val="00386FFF"/>
    <w:rsid w:val="003C49DC"/>
    <w:rsid w:val="003D6AAD"/>
    <w:rsid w:val="003E2ABF"/>
    <w:rsid w:val="003E6EE6"/>
    <w:rsid w:val="003E7A4E"/>
    <w:rsid w:val="003F7592"/>
    <w:rsid w:val="0041405D"/>
    <w:rsid w:val="004210CE"/>
    <w:rsid w:val="004243F2"/>
    <w:rsid w:val="00431B00"/>
    <w:rsid w:val="00437F1D"/>
    <w:rsid w:val="00452F90"/>
    <w:rsid w:val="004641D4"/>
    <w:rsid w:val="0047314F"/>
    <w:rsid w:val="004732A3"/>
    <w:rsid w:val="004A7D2F"/>
    <w:rsid w:val="004C4558"/>
    <w:rsid w:val="004D5076"/>
    <w:rsid w:val="00502980"/>
    <w:rsid w:val="00521896"/>
    <w:rsid w:val="00531FD4"/>
    <w:rsid w:val="0053556A"/>
    <w:rsid w:val="00535AF8"/>
    <w:rsid w:val="00536CFD"/>
    <w:rsid w:val="005375A6"/>
    <w:rsid w:val="00542897"/>
    <w:rsid w:val="005524F5"/>
    <w:rsid w:val="00573719"/>
    <w:rsid w:val="00577884"/>
    <w:rsid w:val="00580263"/>
    <w:rsid w:val="00583A65"/>
    <w:rsid w:val="00595770"/>
    <w:rsid w:val="005A7A48"/>
    <w:rsid w:val="005C0A45"/>
    <w:rsid w:val="005C692C"/>
    <w:rsid w:val="005C7967"/>
    <w:rsid w:val="005E27C2"/>
    <w:rsid w:val="005F70B6"/>
    <w:rsid w:val="0060383C"/>
    <w:rsid w:val="00612BE9"/>
    <w:rsid w:val="00615729"/>
    <w:rsid w:val="006210A4"/>
    <w:rsid w:val="00650917"/>
    <w:rsid w:val="0065388C"/>
    <w:rsid w:val="00663C8E"/>
    <w:rsid w:val="00663C91"/>
    <w:rsid w:val="0067695D"/>
    <w:rsid w:val="006A343C"/>
    <w:rsid w:val="006B29B7"/>
    <w:rsid w:val="006C201F"/>
    <w:rsid w:val="006D7D87"/>
    <w:rsid w:val="006E49BC"/>
    <w:rsid w:val="006E7482"/>
    <w:rsid w:val="006E7EE9"/>
    <w:rsid w:val="006F53CD"/>
    <w:rsid w:val="006F5455"/>
    <w:rsid w:val="00707AC4"/>
    <w:rsid w:val="007221C2"/>
    <w:rsid w:val="007331D6"/>
    <w:rsid w:val="00736D4E"/>
    <w:rsid w:val="00754952"/>
    <w:rsid w:val="00755EFE"/>
    <w:rsid w:val="007827DB"/>
    <w:rsid w:val="007851E0"/>
    <w:rsid w:val="00785657"/>
    <w:rsid w:val="00795A3B"/>
    <w:rsid w:val="007974EA"/>
    <w:rsid w:val="007B09D8"/>
    <w:rsid w:val="007C53C7"/>
    <w:rsid w:val="007C5DF3"/>
    <w:rsid w:val="007E3B79"/>
    <w:rsid w:val="007F19C7"/>
    <w:rsid w:val="007F3395"/>
    <w:rsid w:val="0082096F"/>
    <w:rsid w:val="008247E6"/>
    <w:rsid w:val="00843472"/>
    <w:rsid w:val="0084446A"/>
    <w:rsid w:val="00847E87"/>
    <w:rsid w:val="00885BC2"/>
    <w:rsid w:val="0089018C"/>
    <w:rsid w:val="008B6170"/>
    <w:rsid w:val="008D5AB6"/>
    <w:rsid w:val="008D7D46"/>
    <w:rsid w:val="008E0307"/>
    <w:rsid w:val="008E7164"/>
    <w:rsid w:val="008F1824"/>
    <w:rsid w:val="00901E07"/>
    <w:rsid w:val="00907448"/>
    <w:rsid w:val="0092455C"/>
    <w:rsid w:val="00926AB8"/>
    <w:rsid w:val="009341D8"/>
    <w:rsid w:val="00950E33"/>
    <w:rsid w:val="00962C7D"/>
    <w:rsid w:val="00963748"/>
    <w:rsid w:val="00965FC0"/>
    <w:rsid w:val="009748DE"/>
    <w:rsid w:val="0098069C"/>
    <w:rsid w:val="00982676"/>
    <w:rsid w:val="00994402"/>
    <w:rsid w:val="009A113C"/>
    <w:rsid w:val="009A405D"/>
    <w:rsid w:val="009C6EB6"/>
    <w:rsid w:val="009D3A78"/>
    <w:rsid w:val="009D4444"/>
    <w:rsid w:val="009D6205"/>
    <w:rsid w:val="009F40A3"/>
    <w:rsid w:val="00A00DFE"/>
    <w:rsid w:val="00A106B0"/>
    <w:rsid w:val="00A10A30"/>
    <w:rsid w:val="00A114F5"/>
    <w:rsid w:val="00A317B9"/>
    <w:rsid w:val="00A32347"/>
    <w:rsid w:val="00A478A8"/>
    <w:rsid w:val="00A77CF4"/>
    <w:rsid w:val="00A9214A"/>
    <w:rsid w:val="00A9797D"/>
    <w:rsid w:val="00AA7067"/>
    <w:rsid w:val="00AB1DE3"/>
    <w:rsid w:val="00AC0612"/>
    <w:rsid w:val="00AF12D7"/>
    <w:rsid w:val="00B10DFB"/>
    <w:rsid w:val="00B25D75"/>
    <w:rsid w:val="00B2630C"/>
    <w:rsid w:val="00B41109"/>
    <w:rsid w:val="00B4553D"/>
    <w:rsid w:val="00B6196E"/>
    <w:rsid w:val="00B63B58"/>
    <w:rsid w:val="00B70B8F"/>
    <w:rsid w:val="00B728E8"/>
    <w:rsid w:val="00B74131"/>
    <w:rsid w:val="00B826A4"/>
    <w:rsid w:val="00BC28B9"/>
    <w:rsid w:val="00BC480E"/>
    <w:rsid w:val="00BE22E9"/>
    <w:rsid w:val="00BE79EF"/>
    <w:rsid w:val="00BE79F8"/>
    <w:rsid w:val="00C001EB"/>
    <w:rsid w:val="00C00DC2"/>
    <w:rsid w:val="00C00FC3"/>
    <w:rsid w:val="00C0215E"/>
    <w:rsid w:val="00C1014E"/>
    <w:rsid w:val="00C136C2"/>
    <w:rsid w:val="00C30B92"/>
    <w:rsid w:val="00CA0B6A"/>
    <w:rsid w:val="00CD0D52"/>
    <w:rsid w:val="00CE0E9F"/>
    <w:rsid w:val="00CE6FF4"/>
    <w:rsid w:val="00CE77EF"/>
    <w:rsid w:val="00CE7A20"/>
    <w:rsid w:val="00D0377B"/>
    <w:rsid w:val="00D16E44"/>
    <w:rsid w:val="00D2489E"/>
    <w:rsid w:val="00D24FB4"/>
    <w:rsid w:val="00D439E7"/>
    <w:rsid w:val="00D45079"/>
    <w:rsid w:val="00D54527"/>
    <w:rsid w:val="00D579FE"/>
    <w:rsid w:val="00D608CB"/>
    <w:rsid w:val="00D6735E"/>
    <w:rsid w:val="00D9234A"/>
    <w:rsid w:val="00D95711"/>
    <w:rsid w:val="00DB7EBA"/>
    <w:rsid w:val="00DC26EB"/>
    <w:rsid w:val="00DC4088"/>
    <w:rsid w:val="00DE4F3E"/>
    <w:rsid w:val="00DF2BA0"/>
    <w:rsid w:val="00DF6A3E"/>
    <w:rsid w:val="00E37F29"/>
    <w:rsid w:val="00E41844"/>
    <w:rsid w:val="00E549FC"/>
    <w:rsid w:val="00E56809"/>
    <w:rsid w:val="00E60308"/>
    <w:rsid w:val="00E80F5D"/>
    <w:rsid w:val="00E855B5"/>
    <w:rsid w:val="00EB123F"/>
    <w:rsid w:val="00ED34C4"/>
    <w:rsid w:val="00EF198A"/>
    <w:rsid w:val="00EF3844"/>
    <w:rsid w:val="00F034A0"/>
    <w:rsid w:val="00F1036C"/>
    <w:rsid w:val="00F110B1"/>
    <w:rsid w:val="00F128AC"/>
    <w:rsid w:val="00F1622F"/>
    <w:rsid w:val="00F50A2A"/>
    <w:rsid w:val="00F51086"/>
    <w:rsid w:val="00F573A5"/>
    <w:rsid w:val="00F70F51"/>
    <w:rsid w:val="00F71EA9"/>
    <w:rsid w:val="00F812A0"/>
    <w:rsid w:val="00FA0CB3"/>
    <w:rsid w:val="00FA46BF"/>
    <w:rsid w:val="00FB61FD"/>
    <w:rsid w:val="00FE0323"/>
    <w:rsid w:val="00FF63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AD"/>
    <w:rPr>
      <w:noProof/>
      <w:sz w:val="24"/>
      <w:szCs w:val="24"/>
      <w:lang w:eastAsia="es-ES"/>
    </w:rPr>
  </w:style>
  <w:style w:type="paragraph" w:styleId="Ttulo1">
    <w:name w:val="heading 1"/>
    <w:basedOn w:val="Normal"/>
    <w:next w:val="Normal"/>
    <w:link w:val="Ttulo1Car"/>
    <w:qFormat/>
    <w:rsid w:val="00437F1D"/>
    <w:pPr>
      <w:keepNext/>
      <w:spacing w:before="100" w:beforeAutospacing="1" w:after="100" w:afterAutospacing="1"/>
      <w:jc w:val="center"/>
      <w:outlineLvl w:val="0"/>
    </w:pPr>
    <w:rPr>
      <w:rFonts w:ascii="Arial" w:eastAsia="SimSun" w:hAnsi="Arial" w:cs="Arial"/>
      <w:b/>
      <w:bCs/>
      <w:sz w:val="20"/>
      <w:szCs w:val="20"/>
      <w:lang w:eastAsia="zh-CN"/>
    </w:rPr>
  </w:style>
  <w:style w:type="paragraph" w:styleId="Ttulo2">
    <w:name w:val="heading 2"/>
    <w:basedOn w:val="Normal"/>
    <w:next w:val="Normal"/>
    <w:link w:val="Ttulo2Car"/>
    <w:qFormat/>
    <w:rsid w:val="00437F1D"/>
    <w:pPr>
      <w:keepNext/>
      <w:spacing w:before="100" w:beforeAutospacing="1" w:after="100" w:afterAutospacing="1"/>
      <w:outlineLvl w:val="1"/>
    </w:pPr>
    <w:rPr>
      <w:rFonts w:eastAsia="SimSun"/>
      <w:b/>
      <w:bCs/>
      <w:sz w:val="20"/>
      <w:lang w:eastAsia="zh-CN"/>
    </w:rPr>
  </w:style>
  <w:style w:type="paragraph" w:styleId="Ttulo3">
    <w:name w:val="heading 3"/>
    <w:basedOn w:val="Normal"/>
    <w:next w:val="Normal"/>
    <w:link w:val="Ttulo3Car"/>
    <w:qFormat/>
    <w:rsid w:val="00437F1D"/>
    <w:pPr>
      <w:keepNext/>
      <w:jc w:val="center"/>
      <w:outlineLvl w:val="2"/>
    </w:pPr>
    <w:rPr>
      <w:rFonts w:eastAsia="SimSun"/>
      <w:b/>
      <w:bCs/>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110B1"/>
    <w:pPr>
      <w:tabs>
        <w:tab w:val="center" w:pos="4419"/>
        <w:tab w:val="right" w:pos="8838"/>
      </w:tabs>
    </w:pPr>
  </w:style>
  <w:style w:type="character" w:customStyle="1" w:styleId="EncabezadoCar">
    <w:name w:val="Encabezado Car"/>
    <w:basedOn w:val="Fuentedeprrafopredeter"/>
    <w:link w:val="Encabezado"/>
    <w:rsid w:val="00F110B1"/>
    <w:rPr>
      <w:sz w:val="24"/>
      <w:szCs w:val="24"/>
      <w:lang w:val="es-ES" w:eastAsia="es-ES"/>
    </w:rPr>
  </w:style>
  <w:style w:type="paragraph" w:styleId="Piedepgina">
    <w:name w:val="footer"/>
    <w:basedOn w:val="Normal"/>
    <w:link w:val="PiedepginaCar"/>
    <w:rsid w:val="00F110B1"/>
    <w:pPr>
      <w:tabs>
        <w:tab w:val="center" w:pos="4419"/>
        <w:tab w:val="right" w:pos="8838"/>
      </w:tabs>
    </w:pPr>
  </w:style>
  <w:style w:type="character" w:customStyle="1" w:styleId="PiedepginaCar">
    <w:name w:val="Pie de página Car"/>
    <w:basedOn w:val="Fuentedeprrafopredeter"/>
    <w:link w:val="Piedepgina"/>
    <w:rsid w:val="00F110B1"/>
    <w:rPr>
      <w:sz w:val="24"/>
      <w:szCs w:val="24"/>
      <w:lang w:val="es-ES" w:eastAsia="es-ES"/>
    </w:rPr>
  </w:style>
  <w:style w:type="paragraph" w:styleId="Textodeglobo">
    <w:name w:val="Balloon Text"/>
    <w:basedOn w:val="Normal"/>
    <w:link w:val="TextodegloboCar"/>
    <w:rsid w:val="00F110B1"/>
    <w:rPr>
      <w:rFonts w:ascii="Tahoma" w:hAnsi="Tahoma" w:cs="Tahoma"/>
      <w:sz w:val="16"/>
      <w:szCs w:val="16"/>
    </w:rPr>
  </w:style>
  <w:style w:type="character" w:customStyle="1" w:styleId="TextodegloboCar">
    <w:name w:val="Texto de globo Car"/>
    <w:basedOn w:val="Fuentedeprrafopredeter"/>
    <w:link w:val="Textodeglobo"/>
    <w:rsid w:val="00F110B1"/>
    <w:rPr>
      <w:rFonts w:ascii="Tahoma" w:hAnsi="Tahoma" w:cs="Tahoma"/>
      <w:sz w:val="16"/>
      <w:szCs w:val="16"/>
      <w:lang w:val="es-ES" w:eastAsia="es-ES"/>
    </w:rPr>
  </w:style>
  <w:style w:type="character" w:styleId="Textoennegrita">
    <w:name w:val="Strong"/>
    <w:basedOn w:val="Fuentedeprrafopredeter"/>
    <w:uiPriority w:val="22"/>
    <w:qFormat/>
    <w:rsid w:val="00B25D75"/>
    <w:rPr>
      <w:b/>
      <w:bCs/>
    </w:rPr>
  </w:style>
  <w:style w:type="character" w:styleId="nfasissutil">
    <w:name w:val="Subtle Emphasis"/>
    <w:basedOn w:val="Fuentedeprrafopredeter"/>
    <w:uiPriority w:val="19"/>
    <w:qFormat/>
    <w:rsid w:val="006E49BC"/>
    <w:rPr>
      <w:i/>
      <w:iCs/>
      <w:color w:val="808080"/>
    </w:rPr>
  </w:style>
  <w:style w:type="character" w:styleId="nfasis">
    <w:name w:val="Emphasis"/>
    <w:basedOn w:val="Fuentedeprrafopredeter"/>
    <w:qFormat/>
    <w:rsid w:val="0082096F"/>
    <w:rPr>
      <w:i/>
      <w:iCs/>
    </w:rPr>
  </w:style>
  <w:style w:type="character" w:styleId="Hipervnculo">
    <w:name w:val="Hyperlink"/>
    <w:basedOn w:val="Fuentedeprrafopredeter"/>
    <w:rsid w:val="006210A4"/>
    <w:rPr>
      <w:color w:val="0000FF"/>
      <w:u w:val="single"/>
    </w:rPr>
  </w:style>
  <w:style w:type="paragraph" w:styleId="Prrafodelista">
    <w:name w:val="List Paragraph"/>
    <w:basedOn w:val="Normal"/>
    <w:uiPriority w:val="34"/>
    <w:qFormat/>
    <w:rsid w:val="00D6735E"/>
    <w:pPr>
      <w:ind w:left="708"/>
    </w:pPr>
  </w:style>
  <w:style w:type="character" w:customStyle="1" w:styleId="Ttulo1Car">
    <w:name w:val="Título 1 Car"/>
    <w:basedOn w:val="Fuentedeprrafopredeter"/>
    <w:link w:val="Ttulo1"/>
    <w:rsid w:val="00437F1D"/>
    <w:rPr>
      <w:rFonts w:ascii="Arial" w:eastAsia="SimSun" w:hAnsi="Arial" w:cs="Arial"/>
      <w:b/>
      <w:bCs/>
      <w:lang w:eastAsia="zh-CN"/>
    </w:rPr>
  </w:style>
  <w:style w:type="character" w:customStyle="1" w:styleId="Ttulo2Car">
    <w:name w:val="Título 2 Car"/>
    <w:basedOn w:val="Fuentedeprrafopredeter"/>
    <w:link w:val="Ttulo2"/>
    <w:rsid w:val="00437F1D"/>
    <w:rPr>
      <w:rFonts w:eastAsia="SimSun"/>
      <w:b/>
      <w:bCs/>
      <w:szCs w:val="24"/>
      <w:lang w:val="es-ES" w:eastAsia="zh-CN"/>
    </w:rPr>
  </w:style>
  <w:style w:type="character" w:customStyle="1" w:styleId="Ttulo3Car">
    <w:name w:val="Título 3 Car"/>
    <w:basedOn w:val="Fuentedeprrafopredeter"/>
    <w:link w:val="Ttulo3"/>
    <w:rsid w:val="00437F1D"/>
    <w:rPr>
      <w:rFonts w:eastAsia="SimSun"/>
      <w:b/>
      <w:bCs/>
      <w:sz w:val="24"/>
      <w:szCs w:val="24"/>
      <w:lang w:val="es-ES" w:eastAsia="zh-CN"/>
    </w:rPr>
  </w:style>
  <w:style w:type="character" w:customStyle="1" w:styleId="spelle">
    <w:name w:val="spelle"/>
    <w:basedOn w:val="Fuentedeprrafopredeter"/>
    <w:rsid w:val="00437F1D"/>
  </w:style>
  <w:style w:type="paragraph" w:styleId="Sangra2detindependiente">
    <w:name w:val="Body Text Indent 2"/>
    <w:basedOn w:val="Normal"/>
    <w:link w:val="Sangra2detindependienteCar"/>
    <w:rsid w:val="00437F1D"/>
    <w:pPr>
      <w:spacing w:before="100" w:beforeAutospacing="1" w:after="100" w:afterAutospacing="1"/>
      <w:ind w:left="214"/>
    </w:pPr>
    <w:rPr>
      <w:rFonts w:ascii="Arial" w:eastAsia="SimSun" w:hAnsi="Arial" w:cs="Arial"/>
      <w:bCs/>
      <w:sz w:val="20"/>
      <w:szCs w:val="20"/>
      <w:lang w:eastAsia="zh-CN"/>
    </w:rPr>
  </w:style>
  <w:style w:type="character" w:customStyle="1" w:styleId="Sangra2detindependienteCar">
    <w:name w:val="Sangría 2 de t. independiente Car"/>
    <w:basedOn w:val="Fuentedeprrafopredeter"/>
    <w:link w:val="Sangra2detindependiente"/>
    <w:semiHidden/>
    <w:rsid w:val="00437F1D"/>
    <w:rPr>
      <w:rFonts w:ascii="Arial" w:eastAsia="SimSun" w:hAnsi="Arial" w:cs="Arial"/>
      <w:bCs/>
      <w:lang w:eastAsia="zh-CN"/>
    </w:rPr>
  </w:style>
  <w:style w:type="paragraph" w:styleId="Textoindependiente">
    <w:name w:val="Body Text"/>
    <w:basedOn w:val="Normal"/>
    <w:link w:val="TextoindependienteCar"/>
    <w:uiPriority w:val="99"/>
    <w:semiHidden/>
    <w:unhideWhenUsed/>
    <w:rsid w:val="00A77CF4"/>
    <w:pPr>
      <w:spacing w:after="120"/>
    </w:pPr>
    <w:rPr>
      <w:rFonts w:eastAsia="SimSun"/>
      <w:lang w:eastAsia="zh-CN"/>
    </w:rPr>
  </w:style>
  <w:style w:type="character" w:customStyle="1" w:styleId="TextoindependienteCar">
    <w:name w:val="Texto independiente Car"/>
    <w:basedOn w:val="Fuentedeprrafopredeter"/>
    <w:link w:val="Textoindependiente"/>
    <w:uiPriority w:val="99"/>
    <w:semiHidden/>
    <w:rsid w:val="00A77CF4"/>
    <w:rPr>
      <w:rFonts w:eastAsia="SimSun"/>
      <w:sz w:val="24"/>
      <w:szCs w:val="24"/>
      <w:lang w:val="es-ES" w:eastAsia="zh-CN"/>
    </w:rPr>
  </w:style>
  <w:style w:type="paragraph" w:styleId="Sinespaciado">
    <w:name w:val="No Spacing"/>
    <w:uiPriority w:val="1"/>
    <w:qFormat/>
    <w:rsid w:val="0065388C"/>
    <w:rPr>
      <w:rFonts w:ascii="Calibri" w:eastAsia="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AD"/>
    <w:rPr>
      <w:noProof/>
      <w:sz w:val="24"/>
      <w:szCs w:val="24"/>
      <w:lang w:eastAsia="es-ES"/>
    </w:rPr>
  </w:style>
  <w:style w:type="paragraph" w:styleId="Ttulo1">
    <w:name w:val="heading 1"/>
    <w:basedOn w:val="Normal"/>
    <w:next w:val="Normal"/>
    <w:link w:val="Ttulo1Car"/>
    <w:qFormat/>
    <w:rsid w:val="00437F1D"/>
    <w:pPr>
      <w:keepNext/>
      <w:spacing w:before="100" w:beforeAutospacing="1" w:after="100" w:afterAutospacing="1"/>
      <w:jc w:val="center"/>
      <w:outlineLvl w:val="0"/>
    </w:pPr>
    <w:rPr>
      <w:rFonts w:ascii="Arial" w:eastAsia="SimSun" w:hAnsi="Arial" w:cs="Arial"/>
      <w:b/>
      <w:bCs/>
      <w:sz w:val="20"/>
      <w:szCs w:val="20"/>
      <w:lang w:eastAsia="zh-CN"/>
    </w:rPr>
  </w:style>
  <w:style w:type="paragraph" w:styleId="Ttulo2">
    <w:name w:val="heading 2"/>
    <w:basedOn w:val="Normal"/>
    <w:next w:val="Normal"/>
    <w:link w:val="Ttulo2Car"/>
    <w:qFormat/>
    <w:rsid w:val="00437F1D"/>
    <w:pPr>
      <w:keepNext/>
      <w:spacing w:before="100" w:beforeAutospacing="1" w:after="100" w:afterAutospacing="1"/>
      <w:outlineLvl w:val="1"/>
    </w:pPr>
    <w:rPr>
      <w:rFonts w:eastAsia="SimSun"/>
      <w:b/>
      <w:bCs/>
      <w:sz w:val="20"/>
      <w:lang w:eastAsia="zh-CN"/>
    </w:rPr>
  </w:style>
  <w:style w:type="paragraph" w:styleId="Ttulo3">
    <w:name w:val="heading 3"/>
    <w:basedOn w:val="Normal"/>
    <w:next w:val="Normal"/>
    <w:link w:val="Ttulo3Car"/>
    <w:qFormat/>
    <w:rsid w:val="00437F1D"/>
    <w:pPr>
      <w:keepNext/>
      <w:jc w:val="center"/>
      <w:outlineLvl w:val="2"/>
    </w:pPr>
    <w:rPr>
      <w:rFonts w:eastAsia="SimSun"/>
      <w:b/>
      <w:bCs/>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110B1"/>
    <w:pPr>
      <w:tabs>
        <w:tab w:val="center" w:pos="4419"/>
        <w:tab w:val="right" w:pos="8838"/>
      </w:tabs>
    </w:pPr>
  </w:style>
  <w:style w:type="character" w:customStyle="1" w:styleId="EncabezadoCar">
    <w:name w:val="Encabezado Car"/>
    <w:basedOn w:val="Fuentedeprrafopredeter"/>
    <w:link w:val="Encabezado"/>
    <w:rsid w:val="00F110B1"/>
    <w:rPr>
      <w:sz w:val="24"/>
      <w:szCs w:val="24"/>
      <w:lang w:val="es-ES" w:eastAsia="es-ES"/>
    </w:rPr>
  </w:style>
  <w:style w:type="paragraph" w:styleId="Piedepgina">
    <w:name w:val="footer"/>
    <w:basedOn w:val="Normal"/>
    <w:link w:val="PiedepginaCar"/>
    <w:rsid w:val="00F110B1"/>
    <w:pPr>
      <w:tabs>
        <w:tab w:val="center" w:pos="4419"/>
        <w:tab w:val="right" w:pos="8838"/>
      </w:tabs>
    </w:pPr>
  </w:style>
  <w:style w:type="character" w:customStyle="1" w:styleId="PiedepginaCar">
    <w:name w:val="Pie de página Car"/>
    <w:basedOn w:val="Fuentedeprrafopredeter"/>
    <w:link w:val="Piedepgina"/>
    <w:rsid w:val="00F110B1"/>
    <w:rPr>
      <w:sz w:val="24"/>
      <w:szCs w:val="24"/>
      <w:lang w:val="es-ES" w:eastAsia="es-ES"/>
    </w:rPr>
  </w:style>
  <w:style w:type="paragraph" w:styleId="Textodeglobo">
    <w:name w:val="Balloon Text"/>
    <w:basedOn w:val="Normal"/>
    <w:link w:val="TextodegloboCar"/>
    <w:rsid w:val="00F110B1"/>
    <w:rPr>
      <w:rFonts w:ascii="Tahoma" w:hAnsi="Tahoma" w:cs="Tahoma"/>
      <w:sz w:val="16"/>
      <w:szCs w:val="16"/>
    </w:rPr>
  </w:style>
  <w:style w:type="character" w:customStyle="1" w:styleId="TextodegloboCar">
    <w:name w:val="Texto de globo Car"/>
    <w:basedOn w:val="Fuentedeprrafopredeter"/>
    <w:link w:val="Textodeglobo"/>
    <w:rsid w:val="00F110B1"/>
    <w:rPr>
      <w:rFonts w:ascii="Tahoma" w:hAnsi="Tahoma" w:cs="Tahoma"/>
      <w:sz w:val="16"/>
      <w:szCs w:val="16"/>
      <w:lang w:val="es-ES" w:eastAsia="es-ES"/>
    </w:rPr>
  </w:style>
  <w:style w:type="character" w:styleId="Textoennegrita">
    <w:name w:val="Strong"/>
    <w:basedOn w:val="Fuentedeprrafopredeter"/>
    <w:uiPriority w:val="22"/>
    <w:qFormat/>
    <w:rsid w:val="00B25D75"/>
    <w:rPr>
      <w:b/>
      <w:bCs/>
    </w:rPr>
  </w:style>
  <w:style w:type="character" w:styleId="nfasissutil">
    <w:name w:val="Subtle Emphasis"/>
    <w:basedOn w:val="Fuentedeprrafopredeter"/>
    <w:uiPriority w:val="19"/>
    <w:qFormat/>
    <w:rsid w:val="006E49BC"/>
    <w:rPr>
      <w:i/>
      <w:iCs/>
      <w:color w:val="808080"/>
    </w:rPr>
  </w:style>
  <w:style w:type="character" w:styleId="nfasis">
    <w:name w:val="Emphasis"/>
    <w:basedOn w:val="Fuentedeprrafopredeter"/>
    <w:qFormat/>
    <w:rsid w:val="0082096F"/>
    <w:rPr>
      <w:i/>
      <w:iCs/>
    </w:rPr>
  </w:style>
  <w:style w:type="character" w:styleId="Hipervnculo">
    <w:name w:val="Hyperlink"/>
    <w:basedOn w:val="Fuentedeprrafopredeter"/>
    <w:rsid w:val="006210A4"/>
    <w:rPr>
      <w:color w:val="0000FF"/>
      <w:u w:val="single"/>
    </w:rPr>
  </w:style>
  <w:style w:type="paragraph" w:styleId="Prrafodelista">
    <w:name w:val="List Paragraph"/>
    <w:basedOn w:val="Normal"/>
    <w:uiPriority w:val="34"/>
    <w:qFormat/>
    <w:rsid w:val="00D6735E"/>
    <w:pPr>
      <w:ind w:left="708"/>
    </w:pPr>
  </w:style>
  <w:style w:type="character" w:customStyle="1" w:styleId="Ttulo1Car">
    <w:name w:val="Título 1 Car"/>
    <w:basedOn w:val="Fuentedeprrafopredeter"/>
    <w:link w:val="Ttulo1"/>
    <w:rsid w:val="00437F1D"/>
    <w:rPr>
      <w:rFonts w:ascii="Arial" w:eastAsia="SimSun" w:hAnsi="Arial" w:cs="Arial"/>
      <w:b/>
      <w:bCs/>
      <w:lang w:eastAsia="zh-CN"/>
    </w:rPr>
  </w:style>
  <w:style w:type="character" w:customStyle="1" w:styleId="Ttulo2Car">
    <w:name w:val="Título 2 Car"/>
    <w:basedOn w:val="Fuentedeprrafopredeter"/>
    <w:link w:val="Ttulo2"/>
    <w:rsid w:val="00437F1D"/>
    <w:rPr>
      <w:rFonts w:eastAsia="SimSun"/>
      <w:b/>
      <w:bCs/>
      <w:szCs w:val="24"/>
      <w:lang w:val="es-ES" w:eastAsia="zh-CN"/>
    </w:rPr>
  </w:style>
  <w:style w:type="character" w:customStyle="1" w:styleId="Ttulo3Car">
    <w:name w:val="Título 3 Car"/>
    <w:basedOn w:val="Fuentedeprrafopredeter"/>
    <w:link w:val="Ttulo3"/>
    <w:rsid w:val="00437F1D"/>
    <w:rPr>
      <w:rFonts w:eastAsia="SimSun"/>
      <w:b/>
      <w:bCs/>
      <w:sz w:val="24"/>
      <w:szCs w:val="24"/>
      <w:lang w:val="es-ES" w:eastAsia="zh-CN"/>
    </w:rPr>
  </w:style>
  <w:style w:type="character" w:customStyle="1" w:styleId="spelle">
    <w:name w:val="spelle"/>
    <w:basedOn w:val="Fuentedeprrafopredeter"/>
    <w:rsid w:val="00437F1D"/>
  </w:style>
  <w:style w:type="paragraph" w:styleId="Sangra2detindependiente">
    <w:name w:val="Body Text Indent 2"/>
    <w:basedOn w:val="Normal"/>
    <w:link w:val="Sangra2detindependienteCar"/>
    <w:rsid w:val="00437F1D"/>
    <w:pPr>
      <w:spacing w:before="100" w:beforeAutospacing="1" w:after="100" w:afterAutospacing="1"/>
      <w:ind w:left="214"/>
    </w:pPr>
    <w:rPr>
      <w:rFonts w:ascii="Arial" w:eastAsia="SimSun" w:hAnsi="Arial" w:cs="Arial"/>
      <w:bCs/>
      <w:sz w:val="20"/>
      <w:szCs w:val="20"/>
      <w:lang w:eastAsia="zh-CN"/>
    </w:rPr>
  </w:style>
  <w:style w:type="character" w:customStyle="1" w:styleId="Sangra2detindependienteCar">
    <w:name w:val="Sangría 2 de t. independiente Car"/>
    <w:basedOn w:val="Fuentedeprrafopredeter"/>
    <w:link w:val="Sangra2detindependiente"/>
    <w:semiHidden/>
    <w:rsid w:val="00437F1D"/>
    <w:rPr>
      <w:rFonts w:ascii="Arial" w:eastAsia="SimSun" w:hAnsi="Arial" w:cs="Arial"/>
      <w:bCs/>
      <w:lang w:eastAsia="zh-CN"/>
    </w:rPr>
  </w:style>
  <w:style w:type="paragraph" w:styleId="Textoindependiente">
    <w:name w:val="Body Text"/>
    <w:basedOn w:val="Normal"/>
    <w:link w:val="TextoindependienteCar"/>
    <w:uiPriority w:val="99"/>
    <w:semiHidden/>
    <w:unhideWhenUsed/>
    <w:rsid w:val="00A77CF4"/>
    <w:pPr>
      <w:spacing w:after="120"/>
    </w:pPr>
    <w:rPr>
      <w:rFonts w:eastAsia="SimSun"/>
      <w:lang w:eastAsia="zh-CN"/>
    </w:rPr>
  </w:style>
  <w:style w:type="character" w:customStyle="1" w:styleId="TextoindependienteCar">
    <w:name w:val="Texto independiente Car"/>
    <w:basedOn w:val="Fuentedeprrafopredeter"/>
    <w:link w:val="Textoindependiente"/>
    <w:uiPriority w:val="99"/>
    <w:semiHidden/>
    <w:rsid w:val="00A77CF4"/>
    <w:rPr>
      <w:rFonts w:eastAsia="SimSun"/>
      <w:sz w:val="24"/>
      <w:szCs w:val="24"/>
      <w:lang w:val="es-ES" w:eastAsia="zh-CN"/>
    </w:rPr>
  </w:style>
  <w:style w:type="paragraph" w:styleId="Sinespaciado">
    <w:name w:val="No Spacing"/>
    <w:uiPriority w:val="1"/>
    <w:qFormat/>
    <w:rsid w:val="0065388C"/>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60901">
      <w:bodyDiv w:val="1"/>
      <w:marLeft w:val="0"/>
      <w:marRight w:val="0"/>
      <w:marTop w:val="0"/>
      <w:marBottom w:val="0"/>
      <w:divBdr>
        <w:top w:val="none" w:sz="0" w:space="0" w:color="auto"/>
        <w:left w:val="none" w:sz="0" w:space="0" w:color="auto"/>
        <w:bottom w:val="none" w:sz="0" w:space="0" w:color="auto"/>
        <w:right w:val="none" w:sz="0" w:space="0" w:color="auto"/>
      </w:divBdr>
    </w:div>
    <w:div w:id="1554152981">
      <w:bodyDiv w:val="1"/>
      <w:marLeft w:val="0"/>
      <w:marRight w:val="0"/>
      <w:marTop w:val="0"/>
      <w:marBottom w:val="0"/>
      <w:divBdr>
        <w:top w:val="none" w:sz="0" w:space="0" w:color="auto"/>
        <w:left w:val="none" w:sz="0" w:space="0" w:color="auto"/>
        <w:bottom w:val="none" w:sz="0" w:space="0" w:color="auto"/>
        <w:right w:val="none" w:sz="0" w:space="0" w:color="auto"/>
      </w:divBdr>
    </w:div>
    <w:div w:id="1721172237">
      <w:bodyDiv w:val="1"/>
      <w:marLeft w:val="0"/>
      <w:marRight w:val="0"/>
      <w:marTop w:val="0"/>
      <w:marBottom w:val="0"/>
      <w:divBdr>
        <w:top w:val="none" w:sz="0" w:space="0" w:color="auto"/>
        <w:left w:val="none" w:sz="0" w:space="0" w:color="auto"/>
        <w:bottom w:val="none" w:sz="0" w:space="0" w:color="auto"/>
        <w:right w:val="none" w:sz="0" w:space="0" w:color="auto"/>
      </w:divBdr>
      <w:divsChild>
        <w:div w:id="35692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inconmatematic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tormatematica.cl/libros.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ducaplus.org" TargetMode="External"/><Relationship Id="rId4" Type="http://schemas.microsoft.com/office/2007/relationships/stylesWithEffects" Target="stylesWithEffects.xml"/><Relationship Id="rId9" Type="http://schemas.openxmlformats.org/officeDocument/2006/relationships/hyperlink" Target="http://www.matematicas.ne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mailto:matematicas@unicesar.edu.co" TargetMode="External"/><Relationship Id="rId2" Type="http://schemas.openxmlformats.org/officeDocument/2006/relationships/hyperlink" Target="mailto:matematicas@unicesar.edu.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zposada.UPC\Mis%20documentos\Plantilla%20Hoja%20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ED114-DF64-4515-8637-2C5E1BAA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Hoja membrete</Template>
  <TotalTime>1</TotalTime>
  <Pages>5</Pages>
  <Words>1596</Words>
  <Characters>8783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UNICESAR</Company>
  <LinksUpToDate>false</LinksUpToDate>
  <CharactersWithSpaces>10359</CharactersWithSpaces>
  <SharedDoc>false</SharedDoc>
  <HLinks>
    <vt:vector size="6" baseType="variant">
      <vt:variant>
        <vt:i4>6357016</vt:i4>
      </vt:variant>
      <vt:variant>
        <vt:i4>0</vt:i4>
      </vt:variant>
      <vt:variant>
        <vt:i4>0</vt:i4>
      </vt:variant>
      <vt:variant>
        <vt:i4>5</vt:i4>
      </vt:variant>
      <vt:variant>
        <vt:lpwstr>mailto:matematicas@unicesar.edu.co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luzposada</dc:creator>
  <cp:lastModifiedBy>unicesar</cp:lastModifiedBy>
  <cp:revision>2</cp:revision>
  <cp:lastPrinted>2010-05-04T20:27:00Z</cp:lastPrinted>
  <dcterms:created xsi:type="dcterms:W3CDTF">2014-08-01T21:48:00Z</dcterms:created>
  <dcterms:modified xsi:type="dcterms:W3CDTF">2014-08-01T21:48:00Z</dcterms:modified>
</cp:coreProperties>
</file>